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Overview</w:t>
      </w:r>
    </w:p>
    <w:p w:rsidR="00000000" w:rsidDel="00000000" w:rsidP="00000000" w:rsidRDefault="00000000" w:rsidRPr="00000000" w14:paraId="00000002">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IAP2 BC YT Chapter is looking for enthusiastic individuals who are passionate about IAP2 to join our Board of Directors in 2023. We are currently looking for Executive Officers for several board roles, including: </w:t>
      </w:r>
    </w:p>
    <w:p w:rsidR="00000000" w:rsidDel="00000000" w:rsidP="00000000" w:rsidRDefault="00000000" w:rsidRPr="00000000" w14:paraId="00000003">
      <w:pPr>
        <w:numPr>
          <w:ilvl w:val="0"/>
          <w:numId w:val="6"/>
        </w:numPr>
        <w:spacing w:after="0" w:afterAutospacing="0" w:before="120" w:lineRule="auto"/>
        <w:ind w:left="720" w:hanging="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Treasurer</w:t>
      </w:r>
    </w:p>
    <w:p w:rsidR="00000000" w:rsidDel="00000000" w:rsidP="00000000" w:rsidRDefault="00000000" w:rsidRPr="00000000" w14:paraId="00000004">
      <w:pPr>
        <w:numPr>
          <w:ilvl w:val="0"/>
          <w:numId w:val="6"/>
        </w:numPr>
        <w:spacing w:after="120" w:before="0" w:beforeAutospacing="0" w:lineRule="auto"/>
        <w:ind w:left="720" w:hanging="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Director-at-Large (1 position)</w:t>
      </w:r>
    </w:p>
    <w:p w:rsidR="00000000" w:rsidDel="00000000" w:rsidP="00000000" w:rsidRDefault="00000000" w:rsidRPr="00000000" w14:paraId="00000005">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 more detailed outline of responsibilities, please see the position descriptions below.</w:t>
      </w:r>
    </w:p>
    <w:p w:rsidR="00000000" w:rsidDel="00000000" w:rsidP="00000000" w:rsidRDefault="00000000" w:rsidRPr="00000000" w14:paraId="00000006">
      <w:pPr>
        <w:spacing w:after="120" w:before="120" w:lineRule="auto"/>
        <w:jc w:val="both"/>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If you are interested in a position, please submit your completed nomination form to </w:t>
      </w:r>
      <w:r w:rsidDel="00000000" w:rsidR="00000000" w:rsidRPr="00000000">
        <w:rPr>
          <w:rFonts w:ascii="Calibri" w:cs="Calibri" w:eastAsia="Calibri" w:hAnsi="Calibri"/>
          <w:sz w:val="22"/>
          <w:szCs w:val="22"/>
          <w:highlight w:val="white"/>
          <w:rtl w:val="0"/>
        </w:rPr>
        <w:t xml:space="preserve">Andrea Winkler, Nominations Chair at </w:t>
      </w:r>
      <w:hyperlink r:id="rId7">
        <w:r w:rsidDel="00000000" w:rsidR="00000000" w:rsidRPr="00000000">
          <w:rPr>
            <w:rFonts w:ascii="Calibri" w:cs="Calibri" w:eastAsia="Calibri" w:hAnsi="Calibri"/>
            <w:color w:val="0000ff"/>
            <w:sz w:val="22"/>
            <w:szCs w:val="22"/>
            <w:highlight w:val="white"/>
            <w:u w:val="single"/>
            <w:rtl w:val="0"/>
          </w:rPr>
          <w:t xml:space="preserve">nominations@iap2bc.ca</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by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u w:val="single"/>
          <w:rtl w:val="0"/>
        </w:rPr>
        <w:t xml:space="preserve">Wednesday, October 19, 2022 at 4 pm P.S.T.</w:t>
      </w:r>
    </w:p>
    <w:p w:rsidR="00000000" w:rsidDel="00000000" w:rsidP="00000000" w:rsidRDefault="00000000" w:rsidRPr="00000000" w14:paraId="00000007">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8">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Eligibility Requirements for all Candidates</w:t>
      </w:r>
    </w:p>
    <w:p w:rsidR="00000000" w:rsidDel="00000000" w:rsidP="00000000" w:rsidRDefault="00000000" w:rsidRPr="00000000" w14:paraId="00000009">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candidate for election as an Executive Officer must:</w:t>
      </w:r>
    </w:p>
    <w:p w:rsidR="00000000" w:rsidDel="00000000" w:rsidP="00000000" w:rsidRDefault="00000000" w:rsidRPr="00000000" w14:paraId="0000000A">
      <w:pPr>
        <w:numPr>
          <w:ilvl w:val="0"/>
          <w:numId w:val="4"/>
        </w:numPr>
        <w:spacing w:before="120" w:lineRule="auto"/>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a BC Chapter member in good standing</w:t>
      </w:r>
    </w:p>
    <w:p w:rsidR="00000000" w:rsidDel="00000000" w:rsidP="00000000" w:rsidRDefault="00000000" w:rsidRPr="00000000" w14:paraId="0000000B">
      <w:pPr>
        <w:numPr>
          <w:ilvl w:val="0"/>
          <w:numId w:val="4"/>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be disqualified from being a Director of a company under section 124 of the BC Business Corporations Act,</w:t>
      </w:r>
    </w:p>
    <w:p w:rsidR="00000000" w:rsidDel="00000000" w:rsidP="00000000" w:rsidRDefault="00000000" w:rsidRPr="00000000" w14:paraId="0000000C">
      <w:pPr>
        <w:numPr>
          <w:ilvl w:val="0"/>
          <w:numId w:val="4"/>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consent to the nomination, and</w:t>
      </w:r>
    </w:p>
    <w:p w:rsidR="00000000" w:rsidDel="00000000" w:rsidP="00000000" w:rsidRDefault="00000000" w:rsidRPr="00000000" w14:paraId="0000000D">
      <w:pPr>
        <w:numPr>
          <w:ilvl w:val="0"/>
          <w:numId w:val="4"/>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 to a full term of two years.</w:t>
      </w:r>
    </w:p>
    <w:p w:rsidR="00000000" w:rsidDel="00000000" w:rsidP="00000000" w:rsidRDefault="00000000" w:rsidRPr="00000000" w14:paraId="0000000E">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Executive Officers, duly elected or acclaimed are expected to fulfill the following:</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Attendance on </w:t>
      </w:r>
      <w:r w:rsidDel="00000000" w:rsidR="00000000" w:rsidRPr="00000000">
        <w:rPr>
          <w:rFonts w:ascii="Calibri" w:cs="Calibri" w:eastAsia="Calibri" w:hAnsi="Calibri"/>
          <w:sz w:val="22"/>
          <w:szCs w:val="22"/>
          <w:rtl w:val="0"/>
        </w:rPr>
        <w:t xml:space="preserve">monthly</w:t>
      </w:r>
      <w:r w:rsidDel="00000000" w:rsidR="00000000" w:rsidRPr="00000000">
        <w:rPr>
          <w:rFonts w:ascii="Calibri" w:cs="Calibri" w:eastAsia="Calibri" w:hAnsi="Calibri"/>
          <w:color w:val="000000"/>
          <w:sz w:val="22"/>
          <w:szCs w:val="22"/>
          <w:rtl w:val="0"/>
        </w:rPr>
        <w:t xml:space="preserve"> online meetings of one hour,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Attendance at annual planning session in early 202</w:t>
      </w:r>
      <w:r w:rsidDel="00000000" w:rsidR="00000000" w:rsidRPr="00000000">
        <w:rPr>
          <w:rFonts w:ascii="Calibri" w:cs="Calibri" w:eastAsia="Calibri" w:hAnsi="Calibri"/>
          <w:sz w:val="22"/>
          <w:szCs w:val="22"/>
          <w:rtl w:val="0"/>
        </w:rPr>
        <w:t xml:space="preserve">3,</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Attendance at Annual General Meeting,</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sz w:val="22"/>
          <w:szCs w:val="22"/>
          <w:rtl w:val="0"/>
        </w:rPr>
        <w:t xml:space="preserve">Lead, attend and s</w:t>
      </w:r>
      <w:r w:rsidDel="00000000" w:rsidR="00000000" w:rsidRPr="00000000">
        <w:rPr>
          <w:rFonts w:ascii="Calibri" w:cs="Calibri" w:eastAsia="Calibri" w:hAnsi="Calibri"/>
          <w:color w:val="000000"/>
          <w:sz w:val="22"/>
          <w:szCs w:val="22"/>
          <w:rtl w:val="0"/>
        </w:rPr>
        <w:t xml:space="preserve">upport events </w:t>
      </w:r>
      <w:r w:rsidDel="00000000" w:rsidR="00000000" w:rsidRPr="00000000">
        <w:rPr>
          <w:rFonts w:ascii="Calibri" w:cs="Calibri" w:eastAsia="Calibri" w:hAnsi="Calibri"/>
          <w:sz w:val="22"/>
          <w:szCs w:val="22"/>
          <w:rtl w:val="0"/>
        </w:rPr>
        <w:t xml:space="preserve">(promote, assist in coordination, etc.) committees and collaborate with other Board members on Chapter initiatives,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Promote the Chapter and encourage other members to become directors, and</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sz w:val="22"/>
          <w:szCs w:val="22"/>
          <w:rtl w:val="0"/>
        </w:rPr>
        <w:t xml:space="preserve">Raise </w:t>
      </w:r>
      <w:r w:rsidDel="00000000" w:rsidR="00000000" w:rsidRPr="00000000">
        <w:rPr>
          <w:rFonts w:ascii="Calibri" w:cs="Calibri" w:eastAsia="Calibri" w:hAnsi="Calibri"/>
          <w:color w:val="000000"/>
          <w:sz w:val="22"/>
          <w:szCs w:val="22"/>
          <w:rtl w:val="0"/>
        </w:rPr>
        <w:t xml:space="preserve">awareness </w:t>
      </w:r>
      <w:r w:rsidDel="00000000" w:rsidR="00000000" w:rsidRPr="00000000">
        <w:rPr>
          <w:rFonts w:ascii="Calibri" w:cs="Calibri" w:eastAsia="Calibri" w:hAnsi="Calibri"/>
          <w:sz w:val="22"/>
          <w:szCs w:val="22"/>
          <w:rtl w:val="0"/>
        </w:rPr>
        <w:t xml:space="preserve">and contribute to the success of</w:t>
      </w:r>
      <w:r w:rsidDel="00000000" w:rsidR="00000000" w:rsidRPr="00000000">
        <w:rPr>
          <w:rFonts w:ascii="Calibri" w:cs="Calibri" w:eastAsia="Calibri" w:hAnsi="Calibri"/>
          <w:color w:val="000000"/>
          <w:sz w:val="22"/>
          <w:szCs w:val="22"/>
          <w:rtl w:val="0"/>
        </w:rPr>
        <w:t xml:space="preserve"> IAP2 BC YT.</w:t>
      </w:r>
    </w:p>
    <w:p w:rsidR="00000000" w:rsidDel="00000000" w:rsidP="00000000" w:rsidRDefault="00000000" w:rsidRPr="00000000" w14:paraId="00000015">
      <w:pPr>
        <w:spacing w:after="120" w:before="120" w:lineRule="auto"/>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Executive Officer Eligibility Requirements</w:t>
      </w:r>
    </w:p>
    <w:p w:rsidR="00000000" w:rsidDel="00000000" w:rsidP="00000000" w:rsidRDefault="00000000" w:rsidRPr="00000000" w14:paraId="00000017">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President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Calibri" w:cs="Calibri" w:eastAsia="Calibri" w:hAnsi="Calibri"/>
          <w:sz w:val="22"/>
          <w:szCs w:val="22"/>
          <w:rtl w:val="0"/>
        </w:rPr>
        <w:t xml:space="preserve">Supervises the other officers in the execution of their duties,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Calibri" w:cs="Calibri" w:eastAsia="Calibri" w:hAnsi="Calibri"/>
          <w:sz w:val="22"/>
          <w:szCs w:val="22"/>
          <w:rtl w:val="0"/>
        </w:rPr>
        <w:t xml:space="preserve">Chairs all meetings of the Executive and all general meetings of the members,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Calibri" w:cs="Calibri" w:eastAsia="Calibri" w:hAnsi="Calibri"/>
          <w:sz w:val="22"/>
          <w:szCs w:val="22"/>
          <w:rtl w:val="0"/>
        </w:rPr>
        <w:t xml:space="preserve">Is the Chapter liaison and contact person between the Chapter and IAP2 Canada,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Calibri" w:cs="Calibri" w:eastAsia="Calibri" w:hAnsi="Calibri"/>
          <w:sz w:val="22"/>
          <w:szCs w:val="22"/>
          <w:rtl w:val="0"/>
        </w:rPr>
        <w:t xml:space="preserve">Is the main contact person and spokesperson for the Chapter, and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Calibri" w:cs="Calibri" w:eastAsia="Calibri" w:hAnsi="Calibri"/>
          <w:sz w:val="22"/>
          <w:szCs w:val="22"/>
          <w:rtl w:val="0"/>
        </w:rPr>
        <w:t xml:space="preserve">Has the powers and duties generally pertaining to the office of President, subject to any restrictions imposed by the Executive.</w:t>
      </w:r>
    </w:p>
    <w:p w:rsidR="00000000" w:rsidDel="00000000" w:rsidP="00000000" w:rsidRDefault="00000000" w:rsidRPr="00000000" w14:paraId="0000001D">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Vice President</w:t>
      </w:r>
      <w:r w:rsidDel="00000000" w:rsidR="00000000" w:rsidRPr="00000000">
        <w:rPr>
          <w:rtl w:val="0"/>
        </w:rPr>
      </w:r>
    </w:p>
    <w:p w:rsidR="00000000" w:rsidDel="00000000" w:rsidP="00000000" w:rsidRDefault="00000000" w:rsidRPr="00000000" w14:paraId="0000001E">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Duties are the same as the President so the primary role for this position is to support the President in the execution of their duties. The Vice President is assumed to move into the President role in the future.</w:t>
      </w:r>
    </w:p>
    <w:p w:rsidR="00000000" w:rsidDel="00000000" w:rsidP="00000000" w:rsidRDefault="00000000" w:rsidRPr="00000000" w14:paraId="0000001F">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Secretary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1454" w:right="0" w:hanging="187.00000000000003"/>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ssues notice, agendas and keep minutes of meetings of the members and the Executive,</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54" w:right="0" w:hanging="187.00000000000003"/>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 responsible for the correspondence of the Chapter,</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54" w:right="0" w:hanging="187.00000000000003"/>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as custody of all records and documents of the Chapter except those which will be kept by the treasurer,</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54" w:right="0" w:hanging="187.00000000000003"/>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as custody of the common seal of the Chapter, if any, and</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454" w:right="0" w:hanging="187.00000000000003"/>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arries out other duties as determined by Executive resolution.</w:t>
      </w:r>
    </w:p>
    <w:p w:rsidR="00000000" w:rsidDel="00000000" w:rsidP="00000000" w:rsidRDefault="00000000" w:rsidRPr="00000000" w14:paraId="00000025">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Treasurer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1440" w:right="0" w:hanging="18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eeps the financial records, including books of account, necessary to comply with the operating policies and procedures and the Chapter Charter,</w:t>
      </w:r>
    </w:p>
    <w:p w:rsidR="00000000" w:rsidDel="00000000" w:rsidP="00000000" w:rsidRDefault="00000000" w:rsidRPr="00000000" w14:paraId="00000027">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Maintains Chapter bank account at a recognized financial institution in the Province BC, </w:t>
      </w:r>
    </w:p>
    <w:p w:rsidR="00000000" w:rsidDel="00000000" w:rsidP="00000000" w:rsidRDefault="00000000" w:rsidRPr="00000000" w14:paraId="00000028">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updates and maintains signing authority on the Chapter bank account as required, and as determined by the Executive Committee,</w:t>
      </w:r>
    </w:p>
    <w:p w:rsidR="00000000" w:rsidDel="00000000" w:rsidP="00000000" w:rsidRDefault="00000000" w:rsidRPr="00000000" w14:paraId="00000029">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Invests surplus funds as directed by the Executive Committee,</w:t>
      </w:r>
    </w:p>
    <w:p w:rsidR="00000000" w:rsidDel="00000000" w:rsidP="00000000" w:rsidRDefault="00000000" w:rsidRPr="00000000" w14:paraId="0000002A">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Prepares and manages an annual budget for approval and adoption by the Executive Committee, </w:t>
      </w:r>
    </w:p>
    <w:p w:rsidR="00000000" w:rsidDel="00000000" w:rsidP="00000000" w:rsidRDefault="00000000" w:rsidRPr="00000000" w14:paraId="0000002B">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Renders financial statements to the Executive, members, and others when required, </w:t>
      </w:r>
    </w:p>
    <w:p w:rsidR="00000000" w:rsidDel="00000000" w:rsidP="00000000" w:rsidRDefault="00000000" w:rsidRPr="00000000" w14:paraId="0000002C">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Completes and submits the annual chapter return to IAP2 as required </w:t>
      </w:r>
    </w:p>
    <w:p w:rsidR="00000000" w:rsidDel="00000000" w:rsidP="00000000" w:rsidRDefault="00000000" w:rsidRPr="00000000" w14:paraId="0000002D">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Applies to IAP2 for the annual member stipend as detailed in the Chapter Charter, and</w:t>
      </w:r>
    </w:p>
    <w:p w:rsidR="00000000" w:rsidDel="00000000" w:rsidP="00000000" w:rsidRDefault="00000000" w:rsidRPr="00000000" w14:paraId="0000002E">
      <w:pPr>
        <w:numPr>
          <w:ilvl w:val="0"/>
          <w:numId w:val="8"/>
        </w:numPr>
        <w:ind w:left="1454" w:hanging="187.0000000000000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Carries out other duties as determined by the Executive Committee.</w:t>
      </w:r>
    </w:p>
    <w:p w:rsidR="00000000" w:rsidDel="00000000" w:rsidP="00000000" w:rsidRDefault="00000000" w:rsidRPr="00000000" w14:paraId="0000002F">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Training Coordinator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both"/>
        <w:rPr>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Participates in ongoing training related discussions in Canada on behalf of BC,</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Develops relationships with IAP2 Certificate and other IAP2 training trainers and be the key contact for BC, </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Provides the IAP2 Canada communications coordinator, IAP2 BC program development and member, services coordinators information on upcoming training in BC for promotion to members, </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Is the key contact for non-IAP2 certified trainers interested in providing training to members, the Executive must approve all non-IAP2 certified training, and</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Provides a brief to the IAP2 BC executive on potential training from non-IAP2 certified trainers.</w:t>
      </w:r>
    </w:p>
    <w:p w:rsidR="00000000" w:rsidDel="00000000" w:rsidP="00000000" w:rsidRDefault="00000000" w:rsidRPr="00000000" w14:paraId="00000035">
      <w:pPr>
        <w:spacing w:after="120" w:before="120" w:lineRule="auto"/>
        <w:ind w:left="720" w:hanging="720"/>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Member Services Coordinator</w:t>
      </w:r>
      <w:r w:rsidDel="00000000" w:rsidR="00000000" w:rsidRPr="00000000">
        <w:rPr>
          <w:rtl w:val="0"/>
        </w:rPr>
      </w:r>
    </w:p>
    <w:p w:rsidR="00000000" w:rsidDel="00000000" w:rsidP="00000000" w:rsidRDefault="00000000" w:rsidRPr="00000000" w14:paraId="00000036">
      <w:pPr>
        <w:numPr>
          <w:ilvl w:val="0"/>
          <w:numId w:val="3"/>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Encourages member contributions of materials to the website,</w:t>
      </w:r>
    </w:p>
    <w:p w:rsidR="00000000" w:rsidDel="00000000" w:rsidP="00000000" w:rsidRDefault="00000000" w:rsidRPr="00000000" w14:paraId="00000037">
      <w:pPr>
        <w:numPr>
          <w:ilvl w:val="0"/>
          <w:numId w:val="3"/>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Manages, maintains, and updates the BC Chapter website (using WordPress),</w:t>
      </w:r>
    </w:p>
    <w:p w:rsidR="00000000" w:rsidDel="00000000" w:rsidP="00000000" w:rsidRDefault="00000000" w:rsidRPr="00000000" w14:paraId="00000038">
      <w:pPr>
        <w:numPr>
          <w:ilvl w:val="0"/>
          <w:numId w:val="3"/>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Writes, edits, and produces and distributes a regular information update to the members,</w:t>
      </w:r>
    </w:p>
    <w:p w:rsidR="00000000" w:rsidDel="00000000" w:rsidP="00000000" w:rsidRDefault="00000000" w:rsidRPr="00000000" w14:paraId="00000039">
      <w:pPr>
        <w:numPr>
          <w:ilvl w:val="0"/>
          <w:numId w:val="3"/>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responsibility for all other marketing initiatives of the chapter, and</w:t>
      </w:r>
    </w:p>
    <w:p w:rsidR="00000000" w:rsidDel="00000000" w:rsidP="00000000" w:rsidRDefault="00000000" w:rsidRPr="00000000" w14:paraId="0000003A">
      <w:pPr>
        <w:numPr>
          <w:ilvl w:val="0"/>
          <w:numId w:val="3"/>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Manages and responds to inquiries from current or prospective members.</w:t>
      </w:r>
    </w:p>
    <w:p w:rsidR="00000000" w:rsidDel="00000000" w:rsidP="00000000" w:rsidRDefault="00000000" w:rsidRPr="00000000" w14:paraId="0000003B">
      <w:pPr>
        <w:spacing w:before="120"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Youth Coordinator</w:t>
      </w:r>
      <w:r w:rsidDel="00000000" w:rsidR="00000000" w:rsidRPr="00000000">
        <w:rPr>
          <w:rtl w:val="0"/>
        </w:rPr>
      </w:r>
    </w:p>
    <w:p w:rsidR="00000000" w:rsidDel="00000000" w:rsidP="00000000" w:rsidRDefault="00000000" w:rsidRPr="00000000" w14:paraId="0000003C">
      <w:pPr>
        <w:numPr>
          <w:ilvl w:val="0"/>
          <w:numId w:val="9"/>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Oversees youth welcome and orientation to IAP2 BC YT events whenever possible,</w:t>
      </w:r>
    </w:p>
    <w:p w:rsidR="00000000" w:rsidDel="00000000" w:rsidP="00000000" w:rsidRDefault="00000000" w:rsidRPr="00000000" w14:paraId="0000003D">
      <w:pPr>
        <w:numPr>
          <w:ilvl w:val="0"/>
          <w:numId w:val="9"/>
        </w:numPr>
        <w:ind w:left="1440" w:hanging="360"/>
        <w:rPr>
          <w:sz w:val="22"/>
          <w:szCs w:val="22"/>
        </w:rPr>
      </w:pPr>
      <w:r w:rsidDel="00000000" w:rsidR="00000000" w:rsidRPr="00000000">
        <w:rPr>
          <w:rFonts w:ascii="Calibri" w:cs="Calibri" w:eastAsia="Calibri" w:hAnsi="Calibri"/>
          <w:sz w:val="22"/>
          <w:szCs w:val="22"/>
          <w:rtl w:val="0"/>
        </w:rPr>
        <w:t xml:space="preserve">Acts as the contact for youth interested in IAP2 BC YT programs and membership,</w:t>
      </w:r>
    </w:p>
    <w:p w:rsidR="00000000" w:rsidDel="00000000" w:rsidP="00000000" w:rsidRDefault="00000000" w:rsidRPr="00000000" w14:paraId="0000003E">
      <w:pPr>
        <w:numPr>
          <w:ilvl w:val="0"/>
          <w:numId w:val="9"/>
        </w:numPr>
        <w:ind w:left="1440" w:hanging="360"/>
        <w:rPr>
          <w:sz w:val="22"/>
          <w:szCs w:val="22"/>
        </w:rPr>
      </w:pPr>
      <w:r w:rsidDel="00000000" w:rsidR="00000000" w:rsidRPr="00000000">
        <w:rPr>
          <w:rFonts w:ascii="Calibri" w:cs="Calibri" w:eastAsia="Calibri" w:hAnsi="Calibri"/>
          <w:sz w:val="22"/>
          <w:szCs w:val="22"/>
          <w:rtl w:val="0"/>
        </w:rPr>
        <w:t xml:space="preserve">Seeks opportunities to collaborate, communicates and cross-promotes events and programs of interest to youth and develops partnerships with universities and other organizations</w:t>
      </w:r>
    </w:p>
    <w:p w:rsidR="00000000" w:rsidDel="00000000" w:rsidP="00000000" w:rsidRDefault="00000000" w:rsidRPr="00000000" w14:paraId="0000003F">
      <w:pPr>
        <w:numPr>
          <w:ilvl w:val="0"/>
          <w:numId w:val="9"/>
        </w:numPr>
        <w:ind w:left="1440" w:hanging="360"/>
        <w:rPr>
          <w:sz w:val="22"/>
          <w:szCs w:val="22"/>
        </w:rPr>
      </w:pPr>
      <w:r w:rsidDel="00000000" w:rsidR="00000000" w:rsidRPr="00000000">
        <w:rPr>
          <w:rFonts w:ascii="Calibri" w:cs="Calibri" w:eastAsia="Calibri" w:hAnsi="Calibri"/>
          <w:sz w:val="22"/>
          <w:szCs w:val="22"/>
          <w:rtl w:val="0"/>
        </w:rPr>
        <w:t xml:space="preserve">Reports to IAP2 BC YT Executive on potential youth engagement activities for IAP2 BC YT events, and</w:t>
      </w:r>
    </w:p>
    <w:p w:rsidR="00000000" w:rsidDel="00000000" w:rsidP="00000000" w:rsidRDefault="00000000" w:rsidRPr="00000000" w14:paraId="00000040">
      <w:pPr>
        <w:numPr>
          <w:ilvl w:val="0"/>
          <w:numId w:val="9"/>
        </w:numPr>
        <w:ind w:left="1440" w:hanging="360"/>
        <w:rPr>
          <w:sz w:val="22"/>
          <w:szCs w:val="22"/>
        </w:rPr>
      </w:pPr>
      <w:r w:rsidDel="00000000" w:rsidR="00000000" w:rsidRPr="00000000">
        <w:rPr>
          <w:rFonts w:ascii="Calibri" w:cs="Calibri" w:eastAsia="Calibri" w:hAnsi="Calibri"/>
          <w:sz w:val="22"/>
          <w:szCs w:val="22"/>
          <w:rtl w:val="0"/>
        </w:rPr>
        <w:t xml:space="preserve">Serves as the Chapter Youth Liaison contact for IAP2 Canada.</w:t>
      </w:r>
    </w:p>
    <w:p w:rsidR="00000000" w:rsidDel="00000000" w:rsidP="00000000" w:rsidRDefault="00000000" w:rsidRPr="00000000" w14:paraId="00000041">
      <w:pPr>
        <w:spacing w:before="120" w:line="3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Directors</w:t>
      </w:r>
      <w:r w:rsidDel="00000000" w:rsidR="00000000" w:rsidRPr="00000000">
        <w:rPr>
          <w:rFonts w:ascii="Calibri" w:cs="Calibri" w:eastAsia="Calibri" w:hAnsi="Calibri"/>
          <w:b w:val="1"/>
          <w:sz w:val="22"/>
          <w:szCs w:val="22"/>
          <w:u w:val="single"/>
          <w:rtl w:val="0"/>
        </w:rPr>
        <w:t xml:space="preserve">-</w:t>
      </w:r>
      <w:r w:rsidDel="00000000" w:rsidR="00000000" w:rsidRPr="00000000">
        <w:rPr>
          <w:rFonts w:ascii="Calibri" w:cs="Calibri" w:eastAsia="Calibri" w:hAnsi="Calibri"/>
          <w:b w:val="1"/>
          <w:color w:val="000000"/>
          <w:sz w:val="22"/>
          <w:szCs w:val="22"/>
          <w:u w:val="single"/>
          <w:rtl w:val="0"/>
        </w:rPr>
        <w:t xml:space="preserve">at</w:t>
      </w:r>
      <w:r w:rsidDel="00000000" w:rsidR="00000000" w:rsidRPr="00000000">
        <w:rPr>
          <w:rFonts w:ascii="Calibri" w:cs="Calibri" w:eastAsia="Calibri" w:hAnsi="Calibri"/>
          <w:b w:val="1"/>
          <w:sz w:val="22"/>
          <w:szCs w:val="22"/>
          <w:u w:val="single"/>
          <w:rtl w:val="0"/>
        </w:rPr>
        <w:t xml:space="preserve">-</w:t>
      </w:r>
      <w:r w:rsidDel="00000000" w:rsidR="00000000" w:rsidRPr="00000000">
        <w:rPr>
          <w:rFonts w:ascii="Calibri" w:cs="Calibri" w:eastAsia="Calibri" w:hAnsi="Calibri"/>
          <w:b w:val="1"/>
          <w:color w:val="000000"/>
          <w:sz w:val="22"/>
          <w:szCs w:val="22"/>
          <w:u w:val="single"/>
          <w:rtl w:val="0"/>
        </w:rPr>
        <w:t xml:space="preserve">Large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Directors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at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Large work on events, committees, or as Coordinators and collaborate with other executive members to achieve the goals of the Chapter Board.  </w:t>
      </w:r>
    </w:p>
    <w:p w:rsidR="00000000" w:rsidDel="00000000" w:rsidP="00000000" w:rsidRDefault="00000000" w:rsidRPr="00000000" w14:paraId="00000043">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32"/>
          <w:szCs w:val="32"/>
          <w:highlight w:val="white"/>
        </w:rPr>
      </w:pPr>
      <w:r w:rsidDel="00000000" w:rsidR="00000000" w:rsidRPr="00000000">
        <w:rPr>
          <w:rFonts w:ascii="Calibri" w:cs="Calibri" w:eastAsia="Calibri" w:hAnsi="Calibri"/>
          <w:b w:val="1"/>
          <w:sz w:val="32"/>
          <w:szCs w:val="32"/>
          <w:highlight w:val="white"/>
          <w:rtl w:val="0"/>
        </w:rPr>
        <w:t xml:space="preserve">IAP2 BC YT Chapter 2022-2023 Board Member</w:t>
        <w:br w:type="textWrapping"/>
        <w:t xml:space="preserve">Call for Nominations</w:t>
      </w:r>
      <w:r w:rsidDel="00000000" w:rsidR="00000000" w:rsidRPr="00000000">
        <w:rPr>
          <w:rtl w:val="0"/>
        </w:rPr>
      </w:r>
    </w:p>
    <w:p w:rsidR="00000000" w:rsidDel="00000000" w:rsidP="00000000" w:rsidRDefault="00000000" w:rsidRPr="00000000" w14:paraId="00000046">
      <w:pPr>
        <w:jc w:val="center"/>
        <w:rPr>
          <w:rFonts w:ascii="Calibri" w:cs="Calibri" w:eastAsia="Calibri" w:hAnsi="Calibri"/>
          <w:b w:val="1"/>
          <w:sz w:val="32"/>
          <w:szCs w:val="32"/>
          <w:highlight w:val="white"/>
        </w:rPr>
      </w:pPr>
      <w:bookmarkStart w:colFirst="0" w:colLast="0" w:name="_heading=h.gjdgxs" w:id="0"/>
      <w:bookmarkEnd w:id="0"/>
      <w:r w:rsidDel="00000000" w:rsidR="00000000" w:rsidRPr="00000000">
        <w:rPr>
          <w:rFonts w:ascii="Calibri" w:cs="Calibri" w:eastAsia="Calibri" w:hAnsi="Calibri"/>
          <w:b w:val="1"/>
          <w:sz w:val="32"/>
          <w:szCs w:val="32"/>
          <w:highlight w:val="white"/>
          <w:rtl w:val="0"/>
        </w:rPr>
        <w:t xml:space="preserve">Candidate Nomination Form</w:t>
      </w:r>
    </w:p>
    <w:p w:rsidR="00000000" w:rsidDel="00000000" w:rsidP="00000000" w:rsidRDefault="00000000" w:rsidRPr="00000000" w14:paraId="00000047">
      <w:pPr>
        <w:rPr>
          <w:rFonts w:ascii="Calibri" w:cs="Calibri" w:eastAsia="Calibri" w:hAnsi="Calibri"/>
          <w:b w:val="1"/>
          <w:color w:val="1f497d"/>
          <w:sz w:val="32"/>
          <w:szCs w:val="32"/>
          <w:highlight w:val="white"/>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b w:val="1"/>
          <w:sz w:val="22"/>
          <w:szCs w:val="22"/>
          <w:highlight w:val="white"/>
          <w:rtl w:val="0"/>
        </w:rPr>
        <w:t xml:space="preserve">This form is to be completed and submitted as an attachment in MS Word or equivalent format along with a recent photo in jpeg format by each candidate as part of their nominat</w:t>
      </w:r>
      <w:r w:rsidDel="00000000" w:rsidR="00000000" w:rsidRPr="00000000">
        <w:rPr>
          <w:rFonts w:ascii="Calibri" w:cs="Calibri" w:eastAsia="Calibri" w:hAnsi="Calibri"/>
          <w:b w:val="1"/>
          <w:sz w:val="22"/>
          <w:szCs w:val="22"/>
          <w:rtl w:val="0"/>
        </w:rPr>
        <w:t xml:space="preserve">ion. Candidate nomination forms must be submitted to the Nominations Chair via email at </w:t>
      </w:r>
      <w:r w:rsidDel="00000000" w:rsidR="00000000" w:rsidRPr="00000000">
        <w:rPr>
          <w:rFonts w:ascii="Calibri" w:cs="Calibri" w:eastAsia="Calibri" w:hAnsi="Calibri"/>
          <w:b w:val="1"/>
          <w:sz w:val="22"/>
          <w:szCs w:val="22"/>
          <w:highlight w:val="white"/>
          <w:rtl w:val="0"/>
        </w:rPr>
        <w:t xml:space="preserve"> </w:t>
      </w:r>
      <w:hyperlink r:id="rId8">
        <w:r w:rsidDel="00000000" w:rsidR="00000000" w:rsidRPr="00000000">
          <w:rPr>
            <w:rFonts w:ascii="Calibri" w:cs="Calibri" w:eastAsia="Calibri" w:hAnsi="Calibri"/>
            <w:color w:val="0000ff"/>
            <w:sz w:val="22"/>
            <w:szCs w:val="22"/>
            <w:highlight w:val="white"/>
            <w:u w:val="single"/>
            <w:rtl w:val="0"/>
          </w:rPr>
          <w:t xml:space="preserve">nominations@iap2bc.ca</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rtl w:val="0"/>
        </w:rPr>
        <w:t xml:space="preserve">no later than </w:t>
      </w:r>
      <w:r w:rsidDel="00000000" w:rsidR="00000000" w:rsidRPr="00000000">
        <w:rPr>
          <w:rFonts w:ascii="Calibri" w:cs="Calibri" w:eastAsia="Calibri" w:hAnsi="Calibri"/>
          <w:b w:val="1"/>
          <w:sz w:val="22"/>
          <w:szCs w:val="22"/>
          <w:u w:val="single"/>
          <w:rtl w:val="0"/>
        </w:rPr>
        <w:t xml:space="preserve">W</w:t>
      </w:r>
      <w:r w:rsidDel="00000000" w:rsidR="00000000" w:rsidRPr="00000000">
        <w:rPr>
          <w:rFonts w:ascii="Calibri" w:cs="Calibri" w:eastAsia="Calibri" w:hAnsi="Calibri"/>
          <w:b w:val="1"/>
          <w:sz w:val="22"/>
          <w:szCs w:val="22"/>
          <w:u w:val="single"/>
          <w:rtl w:val="0"/>
        </w:rPr>
        <w:t xml:space="preserve">ednesday, October 19, 2022 at 4 pm P.S.T.</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0000ff"/>
          <w:sz w:val="22"/>
          <w:szCs w:val="22"/>
          <w:highlight w:val="white"/>
          <w:u w:val="single"/>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This information will form part of the election notice and information sent to the members and posted on the IAP2 BC YT Chapter webpage during the election process. Please keep responses brief.</w:t>
      </w:r>
    </w:p>
    <w:p w:rsidR="00000000" w:rsidDel="00000000" w:rsidP="00000000" w:rsidRDefault="00000000" w:rsidRPr="00000000" w14:paraId="0000004B">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If you have any questions about this form contact the Nominations Chair at</w:t>
      </w:r>
      <w:r w:rsidDel="00000000" w:rsidR="00000000" w:rsidRPr="00000000">
        <w:rPr>
          <w:rFonts w:ascii="Calibri" w:cs="Calibri" w:eastAsia="Calibri" w:hAnsi="Calibri"/>
          <w:sz w:val="22"/>
          <w:szCs w:val="22"/>
          <w:highlight w:val="white"/>
          <w:rtl w:val="0"/>
        </w:rPr>
        <w:t xml:space="preserve"> </w:t>
      </w:r>
      <w:hyperlink r:id="rId9">
        <w:r w:rsidDel="00000000" w:rsidR="00000000" w:rsidRPr="00000000">
          <w:rPr>
            <w:rFonts w:ascii="Calibri" w:cs="Calibri" w:eastAsia="Calibri" w:hAnsi="Calibri"/>
            <w:color w:val="0000ff"/>
            <w:sz w:val="22"/>
            <w:szCs w:val="22"/>
            <w:highlight w:val="white"/>
            <w:u w:val="single"/>
            <w:rtl w:val="0"/>
          </w:rPr>
          <w:t xml:space="preserve">nominations@iap2bc.ca</w:t>
        </w:r>
      </w:hyperlink>
      <w:r w:rsidDel="00000000" w:rsidR="00000000" w:rsidRPr="00000000">
        <w:rPr>
          <w:rFonts w:ascii="Calibri" w:cs="Calibri" w:eastAsia="Calibri" w:hAnsi="Calibri"/>
          <w:sz w:val="22"/>
          <w:szCs w:val="22"/>
          <w:highlight w:val="white"/>
          <w:rtl w:val="0"/>
        </w:rPr>
        <w:t xml:space="preserve">.</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7200"/>
        <w:tblGridChange w:id="0">
          <w:tblGrid>
            <w:gridCol w:w="2988"/>
            <w:gridCol w:w="7200"/>
          </w:tblGrid>
        </w:tblGridChange>
      </w:tblGrid>
      <w:tr>
        <w:trPr>
          <w:cantSplit w:val="0"/>
          <w:trHeight w:val="395" w:hRule="atLeast"/>
          <w:tblHeader w:val="0"/>
        </w:trPr>
        <w:tc>
          <w:tcPr>
            <w:shd w:fill="a4c2f4" w:val="clear"/>
          </w:tcPr>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and last n</w:t>
            </w:r>
            <w:r w:rsidDel="00000000" w:rsidR="00000000" w:rsidRPr="00000000">
              <w:rPr>
                <w:rFonts w:ascii="Calibri" w:cs="Calibri" w:eastAsia="Calibri" w:hAnsi="Calibri"/>
                <w:b w:val="1"/>
                <w:sz w:val="22"/>
                <w:szCs w:val="22"/>
                <w:rtl w:val="0"/>
              </w:rPr>
              <w:t xml:space="preserve">ame</w:t>
            </w:r>
            <w:r w:rsidDel="00000000" w:rsidR="00000000" w:rsidRPr="00000000">
              <w:rPr>
                <w:rtl w:val="0"/>
              </w:rPr>
            </w:r>
          </w:p>
        </w:tc>
        <w:tc>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tc>
      </w:tr>
      <w:tr>
        <w:trPr>
          <w:cantSplit w:val="0"/>
          <w:trHeight w:val="350" w:hRule="atLeast"/>
          <w:tblHeader w:val="0"/>
        </w:trPr>
        <w:tc>
          <w:tcPr>
            <w:shd w:fill="a4c2f4" w:val="clear"/>
          </w:tcPr>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Pronouns (optional)</w:t>
            </w:r>
          </w:p>
        </w:tc>
        <w:tc>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tc>
      </w:tr>
      <w:tr>
        <w:trPr>
          <w:cantSplit w:val="0"/>
          <w:trHeight w:val="350" w:hRule="atLeast"/>
          <w:tblHeader w:val="0"/>
        </w:trPr>
        <w:tc>
          <w:tcPr>
            <w:shd w:fill="a4c2f4" w:val="clear"/>
          </w:tcPr>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 organization </w:t>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tc>
      </w:tr>
      <w:tr>
        <w:trPr>
          <w:cantSplit w:val="0"/>
          <w:trHeight w:val="350" w:hRule="atLeast"/>
          <w:tblHeader w:val="0"/>
        </w:trPr>
        <w:tc>
          <w:tcPr>
            <w:shd w:fill="a4c2f4" w:val="clear"/>
          </w:tcPr>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Which of the following positions are you interested in?</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57">
            <w:pPr>
              <w:numPr>
                <w:ilvl w:val="0"/>
                <w:numId w:val="10"/>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Treasurer</w:t>
            </w:r>
          </w:p>
          <w:p w:rsidR="00000000" w:rsidDel="00000000" w:rsidP="00000000" w:rsidRDefault="00000000" w:rsidRPr="00000000" w14:paraId="00000058">
            <w:pPr>
              <w:numPr>
                <w:ilvl w:val="0"/>
                <w:numId w:val="10"/>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Director-at-Large</w:t>
            </w:r>
          </w:p>
          <w:p w:rsidR="00000000" w:rsidDel="00000000" w:rsidP="00000000" w:rsidRDefault="00000000" w:rsidRPr="00000000" w14:paraId="00000059">
            <w:pPr>
              <w:ind w:left="0" w:firstLine="0"/>
              <w:rPr>
                <w:rFonts w:ascii="Calibri" w:cs="Calibri" w:eastAsia="Calibri" w:hAnsi="Calibri"/>
                <w:i w:val="1"/>
                <w:sz w:val="22"/>
                <w:szCs w:val="22"/>
              </w:rPr>
            </w:pPr>
            <w:r w:rsidDel="00000000" w:rsidR="00000000" w:rsidRPr="00000000">
              <w:rPr>
                <w:rtl w:val="0"/>
              </w:rPr>
            </w:r>
          </w:p>
        </w:tc>
      </w:tr>
      <w:tr>
        <w:trPr>
          <w:cantSplit w:val="0"/>
          <w:trHeight w:val="620" w:hRule="atLeast"/>
          <w:tblHeader w:val="0"/>
        </w:trPr>
        <w:tc>
          <w:tcPr>
            <w:shd w:fill="a4c2f4" w:val="clear"/>
          </w:tcPr>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Are you an IAP2 member in good standing? </w:t>
            </w:r>
          </w:p>
        </w:tc>
        <w:tc>
          <w:tcPr/>
          <w:p w:rsidR="00000000" w:rsidDel="00000000" w:rsidP="00000000" w:rsidRDefault="00000000" w:rsidRPr="00000000" w14:paraId="0000005B">
            <w:pPr>
              <w:ind w:left="0" w:firstLine="0"/>
              <w:rPr>
                <w:rFonts w:ascii="Calibri" w:cs="Calibri" w:eastAsia="Calibri" w:hAnsi="Calibri"/>
                <w:sz w:val="22"/>
                <w:szCs w:val="22"/>
              </w:rPr>
            </w:pPr>
            <w:r w:rsidDel="00000000" w:rsidR="00000000" w:rsidRPr="00000000">
              <w:rPr>
                <w:rtl w:val="0"/>
              </w:rPr>
            </w:r>
          </w:p>
        </w:tc>
      </w:tr>
      <w:tr>
        <w:trPr>
          <w:cantSplit w:val="0"/>
          <w:trHeight w:val="1070" w:hRule="atLeast"/>
          <w:tblHeader w:val="0"/>
        </w:trPr>
        <w:tc>
          <w:tcPr>
            <w:shd w:fill="a4c2f4" w:val="clear"/>
          </w:tcPr>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Tell us about yourself… What is your connection to public participation / engagement?</w:t>
            </w:r>
          </w:p>
        </w:tc>
        <w:tc>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tc>
      </w:tr>
      <w:tr>
        <w:trPr>
          <w:cantSplit w:val="0"/>
          <w:trHeight w:val="1070" w:hRule="atLeast"/>
          <w:tblHeader w:val="0"/>
        </w:trPr>
        <w:tc>
          <w:tcPr>
            <w:shd w:fill="a4c2f4" w:val="clear"/>
          </w:tcPr>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one or two sentences, why are you interested in joining the board? </w:t>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tc>
      </w:tr>
      <w:tr>
        <w:trPr>
          <w:cantSplit w:val="0"/>
          <w:trHeight w:val="2240" w:hRule="atLeast"/>
          <w:tblHeader w:val="0"/>
        </w:trPr>
        <w:tc>
          <w:tcPr>
            <w:shd w:fill="a4c2f4" w:val="clear"/>
          </w:tcPr>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Have you held any positions with IAP2 (locally or nationally), or other professional / similar organizations? If so, what was your role?</w:t>
            </w:r>
          </w:p>
        </w:tc>
        <w:tc>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tc>
      </w:tr>
      <w:tr>
        <w:trPr>
          <w:cantSplit w:val="0"/>
          <w:trHeight w:val="2645" w:hRule="atLeast"/>
          <w:tblHeader w:val="0"/>
        </w:trPr>
        <w:tc>
          <w:tcPr>
            <w:shd w:fill="a4c2f4" w:val="clear"/>
          </w:tcPr>
          <w:p w:rsidR="00000000" w:rsidDel="00000000" w:rsidP="00000000" w:rsidRDefault="00000000" w:rsidRPr="00000000" w14:paraId="0000006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Board meetings are generally held online (Zoom) during lunch hour. Please let us know if there is anything we can do to make meetings accessible for you? (e.g. closed captioning, large print on slides, etc.)</w:t>
            </w:r>
          </w:p>
        </w:tc>
        <w:tc>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tc>
      </w:tr>
      <w:tr>
        <w:trPr>
          <w:cantSplit w:val="0"/>
          <w:trHeight w:val="1575" w:hRule="atLeast"/>
          <w:tblHeader w:val="0"/>
        </w:trPr>
        <w:tc>
          <w:tcPr>
            <w:shd w:fill="a4c2f4" w:val="clear"/>
          </w:tcPr>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 there anything else you would like to add?</w:t>
            </w:r>
          </w:p>
        </w:tc>
        <w:tc>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Deadline to submit nominations form: </w:t>
      </w:r>
      <w:r w:rsidDel="00000000" w:rsidR="00000000" w:rsidRPr="00000000">
        <w:rPr>
          <w:rFonts w:ascii="Calibri" w:cs="Calibri" w:eastAsia="Calibri" w:hAnsi="Calibri"/>
          <w:b w:val="1"/>
          <w:i w:val="1"/>
          <w:sz w:val="22"/>
          <w:szCs w:val="22"/>
          <w:u w:val="single"/>
          <w:rtl w:val="0"/>
        </w:rPr>
        <w:t xml:space="preserve">Wednesday, October 19, 2022 at 4 pm P.S.T.</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320"/>
        <w:tab w:val="right" w:pos="8640"/>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Pr>
      <w:drawing>
        <wp:anchor allowOverlap="1" behindDoc="0" distB="0" distT="0" distL="114300" distR="114300" hidden="0" layoutInCell="1" locked="0" relativeHeight="0" simplePos="0">
          <wp:simplePos x="0" y="0"/>
          <wp:positionH relativeFrom="margin">
            <wp:posOffset>5622925</wp:posOffset>
          </wp:positionH>
          <wp:positionV relativeFrom="topMargin">
            <wp:posOffset>74709</wp:posOffset>
          </wp:positionV>
          <wp:extent cx="1629410" cy="89408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9410" cy="894080"/>
                  </a:xfrm>
                  <a:prstGeom prst="rect"/>
                  <a:ln/>
                </pic:spPr>
              </pic:pic>
            </a:graphicData>
          </a:graphic>
        </wp:anchor>
      </w:drawing>
    </w:r>
    <w:r w:rsidDel="00000000" w:rsidR="00000000" w:rsidRPr="00000000">
      <w:rPr>
        <w:rFonts w:ascii="Calibri" w:cs="Calibri" w:eastAsia="Calibri" w:hAnsi="Calibri"/>
        <w:b w:val="1"/>
        <w:color w:val="000000"/>
        <w:sz w:val="22"/>
        <w:szCs w:val="22"/>
        <w:rtl w:val="0"/>
      </w:rPr>
      <w:t xml:space="preserve">IAP2 BC YT </w:t>
    </w:r>
    <w:r w:rsidDel="00000000" w:rsidR="00000000" w:rsidRPr="00000000">
      <w:rPr>
        <w:rFonts w:ascii="Calibri" w:cs="Calibri" w:eastAsia="Calibri" w:hAnsi="Calibri"/>
        <w:b w:val="1"/>
        <w:sz w:val="22"/>
        <w:szCs w:val="22"/>
        <w:rtl w:val="0"/>
      </w:rPr>
      <w:t xml:space="preserve">2023 Board of Directors Nomination Requirements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320"/>
        <w:tab w:val="right" w:pos="8640"/>
      </w:tabs>
      <w:rPr>
        <w:rFonts w:ascii="Times New Roman" w:cs="Times New Roman" w:eastAsia="Times New Roman" w:hAnsi="Times New Roman"/>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right"/>
      <w:pPr>
        <w:ind w:left="-2936" w:hanging="180"/>
      </w:pPr>
      <w:rPr/>
    </w:lvl>
    <w:lvl w:ilvl="1">
      <w:start w:val="1"/>
      <w:numFmt w:val="lowerLetter"/>
      <w:lvlText w:val="%2."/>
      <w:lvlJc w:val="left"/>
      <w:pPr>
        <w:ind w:left="-2036" w:hanging="360"/>
      </w:pPr>
      <w:rPr/>
    </w:lvl>
    <w:lvl w:ilvl="2">
      <w:start w:val="1"/>
      <w:numFmt w:val="lowerRoman"/>
      <w:lvlText w:val="%3."/>
      <w:lvlJc w:val="right"/>
      <w:pPr>
        <w:ind w:left="-1316" w:hanging="180"/>
      </w:pPr>
      <w:rPr/>
    </w:lvl>
    <w:lvl w:ilvl="3">
      <w:start w:val="1"/>
      <w:numFmt w:val="decimal"/>
      <w:lvlText w:val="%4."/>
      <w:lvlJc w:val="left"/>
      <w:pPr>
        <w:ind w:left="-596" w:hanging="360"/>
      </w:pPr>
      <w:rPr/>
    </w:lvl>
    <w:lvl w:ilvl="4">
      <w:start w:val="1"/>
      <w:numFmt w:val="lowerLetter"/>
      <w:lvlText w:val="%5."/>
      <w:lvlJc w:val="left"/>
      <w:pPr>
        <w:ind w:left="124" w:hanging="360"/>
      </w:pPr>
      <w:rPr/>
    </w:lvl>
    <w:lvl w:ilvl="5">
      <w:start w:val="1"/>
      <w:numFmt w:val="lowerRoman"/>
      <w:lvlText w:val="%6."/>
      <w:lvlJc w:val="right"/>
      <w:pPr>
        <w:ind w:left="844" w:hanging="180"/>
      </w:pPr>
      <w:rPr/>
    </w:lvl>
    <w:lvl w:ilvl="6">
      <w:start w:val="1"/>
      <w:numFmt w:val="decimal"/>
      <w:lvlText w:val="%7."/>
      <w:lvlJc w:val="left"/>
      <w:pPr>
        <w:ind w:left="1564" w:hanging="360"/>
      </w:pPr>
      <w:rPr/>
    </w:lvl>
    <w:lvl w:ilvl="7">
      <w:start w:val="1"/>
      <w:numFmt w:val="lowerLetter"/>
      <w:lvlText w:val="%8."/>
      <w:lvlJc w:val="left"/>
      <w:pPr>
        <w:ind w:left="2284" w:hanging="360"/>
      </w:pPr>
      <w:rPr/>
    </w:lvl>
    <w:lvl w:ilvl="8">
      <w:start w:val="1"/>
      <w:numFmt w:val="lowerRoman"/>
      <w:lvlText w:val="%9."/>
      <w:lvlJc w:val="right"/>
      <w:pPr>
        <w:ind w:left="3004" w:hanging="180"/>
      </w:pPr>
      <w:rPr/>
    </w:lvl>
  </w:abstractNum>
  <w:abstractNum w:abstractNumId="5">
    <w:lvl w:ilvl="0">
      <w:start w:val="1"/>
      <w:numFmt w:val="lowerLetter"/>
      <w:lvlText w:val="%1)"/>
      <w:lvlJc w:val="right"/>
      <w:pPr>
        <w:ind w:left="1440" w:hanging="18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lowerLetter"/>
      <w:lvlText w:val="%1)"/>
      <w:lvlJc w:val="right"/>
      <w:pPr>
        <w:ind w:left="1440" w:hanging="18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9">
    <w:lvl w:ilvl="0">
      <w:start w:val="1"/>
      <w:numFmt w:val="lowerLetter"/>
      <w:lvlText w:val="%1)"/>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31883"/>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F5526"/>
    <w:pPr>
      <w:ind w:left="720"/>
      <w:contextualSpacing w:val="1"/>
    </w:pPr>
    <w:rPr>
      <w:rFonts w:ascii="Times New Roman" w:hAnsi="Times New Roman" w:eastAsiaTheme="minorEastAsia"/>
    </w:rPr>
  </w:style>
  <w:style w:type="paragraph" w:styleId="Header">
    <w:name w:val="header"/>
    <w:basedOn w:val="Normal"/>
    <w:link w:val="HeaderChar"/>
    <w:uiPriority w:val="99"/>
    <w:unhideWhenUsed w:val="1"/>
    <w:rsid w:val="000F5526"/>
    <w:pPr>
      <w:tabs>
        <w:tab w:val="center" w:pos="4320"/>
        <w:tab w:val="right" w:pos="8640"/>
      </w:tabs>
    </w:pPr>
    <w:rPr>
      <w:rFonts w:ascii="Times New Roman" w:hAnsi="Times New Roman" w:eastAsiaTheme="minorEastAsia"/>
    </w:rPr>
  </w:style>
  <w:style w:type="character" w:styleId="HeaderChar" w:customStyle="1">
    <w:name w:val="Header Char"/>
    <w:basedOn w:val="DefaultParagraphFont"/>
    <w:link w:val="Header"/>
    <w:uiPriority w:val="99"/>
    <w:rsid w:val="000F5526"/>
    <w:rPr>
      <w:sz w:val="24"/>
      <w:szCs w:val="24"/>
      <w:lang w:eastAsia="en-US"/>
    </w:rPr>
  </w:style>
  <w:style w:type="paragraph" w:styleId="Footer">
    <w:name w:val="footer"/>
    <w:basedOn w:val="Normal"/>
    <w:link w:val="FooterChar"/>
    <w:uiPriority w:val="99"/>
    <w:unhideWhenUsed w:val="1"/>
    <w:rsid w:val="004A3B86"/>
    <w:pPr>
      <w:tabs>
        <w:tab w:val="center" w:pos="4320"/>
        <w:tab w:val="right" w:pos="8640"/>
      </w:tabs>
    </w:pPr>
  </w:style>
  <w:style w:type="character" w:styleId="FooterChar" w:customStyle="1">
    <w:name w:val="Footer Char"/>
    <w:basedOn w:val="DefaultParagraphFont"/>
    <w:link w:val="Footer"/>
    <w:uiPriority w:val="99"/>
    <w:rsid w:val="004A3B86"/>
    <w:rPr>
      <w:rFonts w:ascii="Times" w:eastAsia="Times" w:hAnsi="Times"/>
      <w:sz w:val="24"/>
      <w:lang w:eastAsia="en-US"/>
    </w:rPr>
  </w:style>
  <w:style w:type="character" w:styleId="Hyperlink">
    <w:name w:val="Hyperlink"/>
    <w:basedOn w:val="DefaultParagraphFont"/>
    <w:uiPriority w:val="99"/>
    <w:unhideWhenUsed w:val="1"/>
    <w:rsid w:val="00E64FDE"/>
    <w:rPr>
      <w:color w:val="0000ff"/>
      <w:u w:val="single"/>
    </w:rPr>
  </w:style>
  <w:style w:type="character" w:styleId="CommentReference">
    <w:name w:val="annotation reference"/>
    <w:basedOn w:val="DefaultParagraphFont"/>
    <w:uiPriority w:val="99"/>
    <w:semiHidden w:val="1"/>
    <w:unhideWhenUsed w:val="1"/>
    <w:rsid w:val="00DD506F"/>
    <w:rPr>
      <w:sz w:val="16"/>
      <w:szCs w:val="16"/>
    </w:rPr>
  </w:style>
  <w:style w:type="paragraph" w:styleId="CommentText">
    <w:name w:val="annotation text"/>
    <w:basedOn w:val="Normal"/>
    <w:link w:val="CommentTextChar"/>
    <w:uiPriority w:val="99"/>
    <w:semiHidden w:val="1"/>
    <w:unhideWhenUsed w:val="1"/>
    <w:rsid w:val="00DD506F"/>
    <w:rPr>
      <w:sz w:val="20"/>
    </w:rPr>
  </w:style>
  <w:style w:type="character" w:styleId="CommentTextChar" w:customStyle="1">
    <w:name w:val="Comment Text Char"/>
    <w:basedOn w:val="DefaultParagraphFont"/>
    <w:link w:val="CommentText"/>
    <w:uiPriority w:val="99"/>
    <w:semiHidden w:val="1"/>
    <w:rsid w:val="00DD506F"/>
    <w:rPr>
      <w:rFonts w:ascii="Times" w:eastAsia="Times" w:hAnsi="Times"/>
      <w:lang w:eastAsia="en-US"/>
    </w:rPr>
  </w:style>
  <w:style w:type="paragraph" w:styleId="CommentSubject">
    <w:name w:val="annotation subject"/>
    <w:basedOn w:val="CommentText"/>
    <w:next w:val="CommentText"/>
    <w:link w:val="CommentSubjectChar"/>
    <w:uiPriority w:val="99"/>
    <w:semiHidden w:val="1"/>
    <w:unhideWhenUsed w:val="1"/>
    <w:rsid w:val="00DD506F"/>
    <w:rPr>
      <w:b w:val="1"/>
      <w:bCs w:val="1"/>
    </w:rPr>
  </w:style>
  <w:style w:type="character" w:styleId="CommentSubjectChar" w:customStyle="1">
    <w:name w:val="Comment Subject Char"/>
    <w:basedOn w:val="CommentTextChar"/>
    <w:link w:val="CommentSubject"/>
    <w:uiPriority w:val="99"/>
    <w:semiHidden w:val="1"/>
    <w:rsid w:val="00DD506F"/>
    <w:rPr>
      <w:rFonts w:ascii="Times" w:eastAsia="Times" w:hAnsi="Times"/>
      <w:b w:val="1"/>
      <w:bCs w:val="1"/>
      <w:lang w:eastAsia="en-US"/>
    </w:rPr>
  </w:style>
  <w:style w:type="paragraph" w:styleId="BalloonText">
    <w:name w:val="Balloon Text"/>
    <w:basedOn w:val="Normal"/>
    <w:link w:val="BalloonTextChar"/>
    <w:uiPriority w:val="99"/>
    <w:semiHidden w:val="1"/>
    <w:unhideWhenUsed w:val="1"/>
    <w:rsid w:val="00DD506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D506F"/>
    <w:rPr>
      <w:rFonts w:ascii="Segoe UI" w:cs="Segoe UI" w:eastAsia="Times" w:hAnsi="Segoe UI"/>
      <w:sz w:val="18"/>
      <w:szCs w:val="18"/>
      <w:lang w:eastAsia="en-US"/>
    </w:rPr>
  </w:style>
  <w:style w:type="paragraph" w:styleId="DocumentMap">
    <w:name w:val="Document Map"/>
    <w:basedOn w:val="Normal"/>
    <w:link w:val="DocumentMapChar"/>
    <w:uiPriority w:val="99"/>
    <w:semiHidden w:val="1"/>
    <w:unhideWhenUsed w:val="1"/>
    <w:rsid w:val="00C76D26"/>
    <w:rPr>
      <w:rFonts w:ascii="Times New Roman" w:hAnsi="Times New Roman"/>
    </w:rPr>
  </w:style>
  <w:style w:type="character" w:styleId="DocumentMapChar" w:customStyle="1">
    <w:name w:val="Document Map Char"/>
    <w:basedOn w:val="DefaultParagraphFont"/>
    <w:link w:val="DocumentMap"/>
    <w:uiPriority w:val="99"/>
    <w:semiHidden w:val="1"/>
    <w:rsid w:val="00C76D26"/>
    <w:rPr>
      <w:rFonts w:eastAsia="Times"/>
      <w:sz w:val="24"/>
      <w:szCs w:val="24"/>
      <w:lang w:eastAsia="en-US"/>
    </w:rPr>
  </w:style>
  <w:style w:type="paragraph" w:styleId="Revision">
    <w:name w:val="Revision"/>
    <w:hidden w:val="1"/>
    <w:uiPriority w:val="99"/>
    <w:semiHidden w:val="1"/>
    <w:rsid w:val="00C76D26"/>
    <w:rPr>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242B0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ominations@iap2bc.ca"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minations@iap2bc.ca" TargetMode="External"/><Relationship Id="rId8" Type="http://schemas.openxmlformats.org/officeDocument/2006/relationships/hyperlink" Target="mailto:nominations@iap2b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67/8RtpLGVt9LQPLYt5teEm9fg==">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2021-10-04T22:14:00Z</dcterms:created>
  <dc:creator>Catherine Rockandel</dc:creator>
</cp:coreProperties>
</file>