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35C1E" w14:textId="77777777" w:rsidR="00783E3B" w:rsidRDefault="00C42F20" w:rsidP="00C42F20">
      <w:pPr>
        <w:rPr>
          <w:b/>
          <w:color w:val="808080" w:themeColor="background1" w:themeShade="80"/>
          <w:sz w:val="28"/>
          <w:szCs w:val="28"/>
        </w:rPr>
      </w:pPr>
      <w:bookmarkStart w:id="0" w:name="_GoBack"/>
      <w:bookmarkEnd w:id="0"/>
      <w:r w:rsidRPr="00783E3B">
        <w:rPr>
          <w:b/>
          <w:color w:val="808080" w:themeColor="background1" w:themeShade="80"/>
          <w:sz w:val="28"/>
          <w:szCs w:val="28"/>
        </w:rPr>
        <w:t xml:space="preserve">BC Chapter Financial Report: </w:t>
      </w:r>
    </w:p>
    <w:p w14:paraId="3F71E0E9" w14:textId="5B2B24F0" w:rsidR="00C42F20" w:rsidRPr="00783E3B" w:rsidRDefault="007466A6" w:rsidP="00C42F20">
      <w:pPr>
        <w:rPr>
          <w:b/>
          <w:color w:val="808080" w:themeColor="background1" w:themeShade="80"/>
          <w:sz w:val="28"/>
          <w:szCs w:val="28"/>
        </w:rPr>
      </w:pPr>
      <w:r>
        <w:rPr>
          <w:b/>
          <w:color w:val="808080" w:themeColor="background1" w:themeShade="80"/>
          <w:sz w:val="28"/>
          <w:szCs w:val="28"/>
        </w:rPr>
        <w:t>October 201</w:t>
      </w:r>
      <w:r w:rsidR="006D63AC">
        <w:rPr>
          <w:b/>
          <w:color w:val="808080" w:themeColor="background1" w:themeShade="80"/>
          <w:sz w:val="28"/>
          <w:szCs w:val="28"/>
        </w:rPr>
        <w:t>7 to October 2018</w:t>
      </w:r>
    </w:p>
    <w:p w14:paraId="0ECE27C9" w14:textId="77777777" w:rsidR="00C42F20" w:rsidRDefault="00C42F20" w:rsidP="00C42F20">
      <w:pPr>
        <w:rPr>
          <w:b/>
          <w:sz w:val="28"/>
          <w:szCs w:val="28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58240" behindDoc="1" locked="0" layoutInCell="1" allowOverlap="1" wp14:anchorId="46F16DAC" wp14:editId="3709459D">
            <wp:simplePos x="0" y="0"/>
            <wp:positionH relativeFrom="margin">
              <wp:posOffset>2265680</wp:posOffset>
            </wp:positionH>
            <wp:positionV relativeFrom="margin">
              <wp:posOffset>-1409700</wp:posOffset>
            </wp:positionV>
            <wp:extent cx="3392170" cy="11887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AP2 BC logo_new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217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D8F508" w14:textId="77777777" w:rsidR="00C42F20" w:rsidRPr="009971F6" w:rsidRDefault="00BA2786" w:rsidP="00783E3B">
      <w:pPr>
        <w:spacing w:after="240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CA" w:eastAsia="en-CA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9C0619D" wp14:editId="646DAC1C">
                <wp:simplePos x="0" y="0"/>
                <wp:positionH relativeFrom="column">
                  <wp:posOffset>-39370</wp:posOffset>
                </wp:positionH>
                <wp:positionV relativeFrom="paragraph">
                  <wp:posOffset>207009</wp:posOffset>
                </wp:positionV>
                <wp:extent cx="5913120" cy="0"/>
                <wp:effectExtent l="0" t="0" r="1143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131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F025237" id="Straight Connector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3.1pt,16.3pt" to="462.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" strokecolor="black [3213]">
                <o:lock v:ext="edit" shapetype="f"/>
              </v:line>
            </w:pict>
          </mc:Fallback>
        </mc:AlternateContent>
      </w:r>
      <w:r w:rsidR="00C42F20" w:rsidRPr="009971F6">
        <w:rPr>
          <w:b/>
          <w:sz w:val="28"/>
          <w:szCs w:val="28"/>
        </w:rPr>
        <w:t>Summary</w:t>
      </w:r>
    </w:p>
    <w:p w14:paraId="3F3CF16C" w14:textId="4A6D6988" w:rsidR="00C42F20" w:rsidRPr="00074AA6" w:rsidRDefault="00C42F20" w:rsidP="00783E3B">
      <w:pPr>
        <w:pStyle w:val="ListParagraph"/>
        <w:numPr>
          <w:ilvl w:val="0"/>
          <w:numId w:val="5"/>
        </w:numPr>
        <w:spacing w:after="240"/>
        <w:rPr>
          <w:sz w:val="24"/>
          <w:szCs w:val="24"/>
        </w:rPr>
      </w:pPr>
      <w:r w:rsidRPr="00074AA6">
        <w:rPr>
          <w:b/>
          <w:sz w:val="24"/>
          <w:szCs w:val="24"/>
        </w:rPr>
        <w:t>Investment Account:</w:t>
      </w:r>
      <w:r w:rsidR="00C74CCB" w:rsidRPr="00074AA6">
        <w:rPr>
          <w:sz w:val="24"/>
          <w:szCs w:val="24"/>
        </w:rPr>
        <w:t xml:space="preserve"> </w:t>
      </w:r>
      <w:r w:rsidR="006D63AC">
        <w:rPr>
          <w:sz w:val="24"/>
          <w:szCs w:val="24"/>
        </w:rPr>
        <w:t>$3,552.50</w:t>
      </w:r>
    </w:p>
    <w:p w14:paraId="20069AF2" w14:textId="77777777" w:rsidR="00C42F20" w:rsidRPr="009971F6" w:rsidRDefault="00C42F20" w:rsidP="00783E3B">
      <w:pPr>
        <w:pStyle w:val="ListParagraph"/>
        <w:spacing w:after="240"/>
        <w:rPr>
          <w:i/>
          <w:sz w:val="24"/>
          <w:szCs w:val="24"/>
        </w:rPr>
      </w:pPr>
      <w:r w:rsidRPr="009971F6">
        <w:rPr>
          <w:i/>
          <w:sz w:val="24"/>
          <w:szCs w:val="24"/>
        </w:rPr>
        <w:t>RBC Money Market Fund</w:t>
      </w:r>
    </w:p>
    <w:p w14:paraId="3873002B" w14:textId="5BC5D213" w:rsidR="00C42F20" w:rsidRPr="009971F6" w:rsidRDefault="00C42F20" w:rsidP="00783E3B">
      <w:pPr>
        <w:pStyle w:val="ListParagraph"/>
        <w:numPr>
          <w:ilvl w:val="0"/>
          <w:numId w:val="5"/>
        </w:numPr>
        <w:spacing w:after="240"/>
        <w:rPr>
          <w:sz w:val="24"/>
          <w:szCs w:val="24"/>
        </w:rPr>
      </w:pPr>
      <w:r w:rsidRPr="009971F6">
        <w:rPr>
          <w:b/>
          <w:sz w:val="24"/>
          <w:szCs w:val="24"/>
        </w:rPr>
        <w:t>Savings Account</w:t>
      </w:r>
      <w:r w:rsidRPr="009971F6">
        <w:rPr>
          <w:sz w:val="24"/>
          <w:szCs w:val="24"/>
        </w:rPr>
        <w:t xml:space="preserve"> </w:t>
      </w:r>
      <w:r w:rsidR="009971F6" w:rsidRPr="009971F6">
        <w:rPr>
          <w:sz w:val="24"/>
          <w:szCs w:val="24"/>
        </w:rPr>
        <w:t xml:space="preserve">(Chapter Operating </w:t>
      </w:r>
      <w:r w:rsidR="009971F6" w:rsidRPr="00A24D77">
        <w:rPr>
          <w:sz w:val="24"/>
          <w:szCs w:val="24"/>
        </w:rPr>
        <w:t>Fund</w:t>
      </w:r>
      <w:r w:rsidR="007466A6">
        <w:rPr>
          <w:sz w:val="24"/>
          <w:szCs w:val="24"/>
        </w:rPr>
        <w:t xml:space="preserve">): </w:t>
      </w:r>
      <w:r w:rsidR="007466A6" w:rsidRPr="00DB2F46">
        <w:rPr>
          <w:sz w:val="24"/>
          <w:szCs w:val="24"/>
        </w:rPr>
        <w:t>$</w:t>
      </w:r>
      <w:r w:rsidR="006D63AC">
        <w:rPr>
          <w:sz w:val="24"/>
          <w:szCs w:val="24"/>
        </w:rPr>
        <w:t>14,510.40</w:t>
      </w:r>
    </w:p>
    <w:p w14:paraId="2EDA4BB0" w14:textId="77777777" w:rsidR="00C42F20" w:rsidRPr="009971F6" w:rsidRDefault="00BA2786" w:rsidP="00783E3B">
      <w:pPr>
        <w:spacing w:after="240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CA" w:eastAsia="en-CA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5E70938C" wp14:editId="1FD958D9">
                <wp:simplePos x="0" y="0"/>
                <wp:positionH relativeFrom="column">
                  <wp:posOffset>-36195</wp:posOffset>
                </wp:positionH>
                <wp:positionV relativeFrom="paragraph">
                  <wp:posOffset>217804</wp:posOffset>
                </wp:positionV>
                <wp:extent cx="5913120" cy="0"/>
                <wp:effectExtent l="0" t="0" r="1143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131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436611F" id="Straight Connector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.85pt,17.15pt" to="462.7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" strokecolor="black [3213]">
                <o:lock v:ext="edit" shapetype="f"/>
              </v:line>
            </w:pict>
          </mc:Fallback>
        </mc:AlternateContent>
      </w:r>
      <w:r w:rsidR="00C42F20" w:rsidRPr="009971F6">
        <w:rPr>
          <w:b/>
          <w:sz w:val="28"/>
          <w:szCs w:val="28"/>
        </w:rPr>
        <w:t>Details: Chapter Operating Fund</w:t>
      </w:r>
    </w:p>
    <w:p w14:paraId="3CDF9B8D" w14:textId="151497CD" w:rsidR="00480707" w:rsidRDefault="00480707" w:rsidP="00783E3B">
      <w:pPr>
        <w:spacing w:after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Opening </w:t>
      </w:r>
      <w:r w:rsidR="00C42F20" w:rsidRPr="009971F6">
        <w:rPr>
          <w:b/>
          <w:sz w:val="28"/>
          <w:szCs w:val="28"/>
        </w:rPr>
        <w:t>Account Balance</w:t>
      </w:r>
      <w:r>
        <w:rPr>
          <w:b/>
          <w:sz w:val="28"/>
          <w:szCs w:val="28"/>
        </w:rPr>
        <w:t>:</w:t>
      </w:r>
      <w:r w:rsidR="00E10AEF">
        <w:rPr>
          <w:b/>
          <w:sz w:val="28"/>
          <w:szCs w:val="28"/>
        </w:rPr>
        <w:t xml:space="preserve"> October 1, 2017</w:t>
      </w:r>
      <w:r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ab/>
      </w:r>
      <w:r w:rsidR="00E10AEF">
        <w:rPr>
          <w:b/>
          <w:sz w:val="28"/>
          <w:szCs w:val="28"/>
        </w:rPr>
        <w:t>$17,961.57</w:t>
      </w:r>
    </w:p>
    <w:p w14:paraId="75BDF731" w14:textId="58D8CB2A" w:rsidR="00480707" w:rsidRDefault="00480707" w:rsidP="00783E3B">
      <w:pPr>
        <w:spacing w:after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Closing Account </w:t>
      </w:r>
      <w:r w:rsidRPr="00DB2F46">
        <w:rPr>
          <w:b/>
          <w:sz w:val="28"/>
          <w:szCs w:val="28"/>
        </w:rPr>
        <w:t xml:space="preserve">Balance: </w:t>
      </w:r>
      <w:r w:rsidR="00E10AEF">
        <w:rPr>
          <w:b/>
          <w:sz w:val="28"/>
          <w:szCs w:val="28"/>
        </w:rPr>
        <w:t>October 31, 2018</w:t>
      </w:r>
      <w:r w:rsidRPr="00DB2F46">
        <w:rPr>
          <w:b/>
          <w:sz w:val="28"/>
          <w:szCs w:val="28"/>
        </w:rPr>
        <w:t xml:space="preserve">: </w:t>
      </w:r>
      <w:r w:rsidRPr="00DB2F46">
        <w:rPr>
          <w:b/>
          <w:sz w:val="28"/>
          <w:szCs w:val="28"/>
        </w:rPr>
        <w:tab/>
      </w:r>
      <w:r w:rsidR="00DF7325">
        <w:rPr>
          <w:b/>
          <w:sz w:val="28"/>
          <w:szCs w:val="28"/>
        </w:rPr>
        <w:t>$1</w:t>
      </w:r>
      <w:r w:rsidR="00E10AEF">
        <w:rPr>
          <w:b/>
          <w:sz w:val="28"/>
          <w:szCs w:val="28"/>
        </w:rPr>
        <w:t>4,510.40</w:t>
      </w:r>
    </w:p>
    <w:p w14:paraId="2ECD2832" w14:textId="695F341B" w:rsidR="00C42F20" w:rsidRPr="006A431F" w:rsidRDefault="00C42F20" w:rsidP="00391BED">
      <w:pPr>
        <w:spacing w:after="120"/>
        <w:rPr>
          <w:b/>
          <w:sz w:val="24"/>
          <w:szCs w:val="24"/>
        </w:rPr>
      </w:pPr>
      <w:r w:rsidRPr="006A431F">
        <w:rPr>
          <w:b/>
          <w:sz w:val="24"/>
          <w:szCs w:val="24"/>
        </w:rPr>
        <w:t xml:space="preserve">Income (Canadian Funds): </w:t>
      </w:r>
    </w:p>
    <w:p w14:paraId="0F8BD584" w14:textId="6D154740" w:rsidR="00C42F20" w:rsidRPr="00EB7FD6" w:rsidRDefault="00D30DED" w:rsidP="00391BED">
      <w:pPr>
        <w:spacing w:after="120"/>
        <w:ind w:left="720"/>
        <w:rPr>
          <w:sz w:val="24"/>
          <w:szCs w:val="24"/>
        </w:rPr>
      </w:pPr>
      <w:r w:rsidRPr="00EB7FD6">
        <w:rPr>
          <w:sz w:val="24"/>
          <w:szCs w:val="24"/>
        </w:rPr>
        <w:t>Chapter e</w:t>
      </w:r>
      <w:r w:rsidR="00C42F20" w:rsidRPr="00EB7FD6">
        <w:rPr>
          <w:sz w:val="24"/>
          <w:szCs w:val="24"/>
        </w:rPr>
        <w:t>vents</w:t>
      </w:r>
      <w:r w:rsidR="003720DA" w:rsidRPr="00EB7FD6">
        <w:rPr>
          <w:sz w:val="24"/>
          <w:szCs w:val="24"/>
        </w:rPr>
        <w:tab/>
      </w:r>
      <w:r w:rsidR="003720DA" w:rsidRPr="00EB7FD6">
        <w:rPr>
          <w:sz w:val="24"/>
          <w:szCs w:val="24"/>
        </w:rPr>
        <w:tab/>
      </w:r>
      <w:r w:rsidR="003720DA" w:rsidRPr="00EB7FD6">
        <w:rPr>
          <w:sz w:val="24"/>
          <w:szCs w:val="24"/>
        </w:rPr>
        <w:tab/>
      </w:r>
      <w:r w:rsidR="003720DA" w:rsidRPr="00EB7FD6">
        <w:rPr>
          <w:sz w:val="24"/>
          <w:szCs w:val="24"/>
        </w:rPr>
        <w:tab/>
      </w:r>
      <w:r w:rsidR="003720DA" w:rsidRPr="00EB7FD6">
        <w:rPr>
          <w:sz w:val="24"/>
          <w:szCs w:val="24"/>
        </w:rPr>
        <w:tab/>
        <w:t>$</w:t>
      </w:r>
      <w:r w:rsidR="00E10AEF">
        <w:rPr>
          <w:sz w:val="24"/>
          <w:szCs w:val="24"/>
        </w:rPr>
        <w:t>1,165</w:t>
      </w:r>
    </w:p>
    <w:p w14:paraId="028AEA25" w14:textId="63FDC79A" w:rsidR="00C42F20" w:rsidRPr="003466CD" w:rsidRDefault="00C42F20" w:rsidP="00391BED">
      <w:pPr>
        <w:spacing w:after="120"/>
        <w:ind w:left="720"/>
        <w:rPr>
          <w:sz w:val="24"/>
          <w:szCs w:val="24"/>
        </w:rPr>
      </w:pPr>
      <w:r w:rsidRPr="008911D2">
        <w:rPr>
          <w:sz w:val="24"/>
          <w:szCs w:val="24"/>
        </w:rPr>
        <w:t>Training</w:t>
      </w:r>
      <w:r w:rsidR="003720DA" w:rsidRPr="008911D2">
        <w:rPr>
          <w:sz w:val="24"/>
          <w:szCs w:val="24"/>
        </w:rPr>
        <w:tab/>
      </w:r>
      <w:r w:rsidR="003720DA" w:rsidRPr="008911D2">
        <w:rPr>
          <w:sz w:val="24"/>
          <w:szCs w:val="24"/>
        </w:rPr>
        <w:tab/>
      </w:r>
      <w:r w:rsidR="003720DA" w:rsidRPr="008911D2">
        <w:rPr>
          <w:sz w:val="24"/>
          <w:szCs w:val="24"/>
        </w:rPr>
        <w:tab/>
      </w:r>
      <w:r w:rsidR="003720DA" w:rsidRPr="008911D2">
        <w:rPr>
          <w:sz w:val="24"/>
          <w:szCs w:val="24"/>
        </w:rPr>
        <w:tab/>
      </w:r>
      <w:r w:rsidR="003720DA" w:rsidRPr="008911D2">
        <w:rPr>
          <w:sz w:val="24"/>
          <w:szCs w:val="24"/>
        </w:rPr>
        <w:tab/>
      </w:r>
      <w:r w:rsidR="003720DA" w:rsidRPr="008911D2">
        <w:rPr>
          <w:sz w:val="24"/>
          <w:szCs w:val="24"/>
        </w:rPr>
        <w:tab/>
      </w:r>
      <w:r w:rsidR="00764E9C" w:rsidRPr="008911D2">
        <w:rPr>
          <w:sz w:val="24"/>
          <w:szCs w:val="24"/>
        </w:rPr>
        <w:t>$</w:t>
      </w:r>
      <w:r w:rsidR="00FB681D">
        <w:rPr>
          <w:sz w:val="24"/>
          <w:szCs w:val="24"/>
        </w:rPr>
        <w:t>1,500</w:t>
      </w:r>
    </w:p>
    <w:p w14:paraId="0602E5C3" w14:textId="7497B87C" w:rsidR="00391BED" w:rsidRDefault="00C42F20" w:rsidP="00391BED">
      <w:pPr>
        <w:spacing w:after="120"/>
        <w:ind w:left="720"/>
        <w:rPr>
          <w:sz w:val="24"/>
          <w:szCs w:val="24"/>
        </w:rPr>
      </w:pPr>
      <w:r w:rsidRPr="00D30DED">
        <w:rPr>
          <w:sz w:val="24"/>
          <w:szCs w:val="24"/>
        </w:rPr>
        <w:t>Interest</w:t>
      </w:r>
      <w:r w:rsidR="00391BED">
        <w:rPr>
          <w:sz w:val="24"/>
          <w:szCs w:val="24"/>
        </w:rPr>
        <w:tab/>
      </w:r>
      <w:r w:rsidR="00391BED">
        <w:rPr>
          <w:sz w:val="24"/>
          <w:szCs w:val="24"/>
        </w:rPr>
        <w:tab/>
      </w:r>
      <w:r w:rsidR="00391BED">
        <w:rPr>
          <w:sz w:val="24"/>
          <w:szCs w:val="24"/>
        </w:rPr>
        <w:tab/>
      </w:r>
      <w:r w:rsidR="00391BED">
        <w:rPr>
          <w:sz w:val="24"/>
          <w:szCs w:val="24"/>
        </w:rPr>
        <w:tab/>
      </w:r>
      <w:r w:rsidR="00391BED">
        <w:rPr>
          <w:sz w:val="24"/>
          <w:szCs w:val="24"/>
        </w:rPr>
        <w:tab/>
      </w:r>
      <w:r w:rsidR="00391BED">
        <w:rPr>
          <w:sz w:val="24"/>
          <w:szCs w:val="24"/>
        </w:rPr>
        <w:tab/>
        <w:t>$</w:t>
      </w:r>
      <w:r w:rsidR="00E10AEF">
        <w:rPr>
          <w:sz w:val="24"/>
          <w:szCs w:val="24"/>
        </w:rPr>
        <w:t>6.16</w:t>
      </w:r>
    </w:p>
    <w:p w14:paraId="4A00873C" w14:textId="0F366D0F" w:rsidR="00C42F20" w:rsidRPr="00D30DED" w:rsidRDefault="00391BED" w:rsidP="00391BED">
      <w:pPr>
        <w:spacing w:after="120"/>
        <w:ind w:left="720"/>
        <w:rPr>
          <w:sz w:val="24"/>
          <w:szCs w:val="24"/>
        </w:rPr>
      </w:pPr>
      <w:r>
        <w:rPr>
          <w:sz w:val="24"/>
          <w:szCs w:val="24"/>
        </w:rPr>
        <w:t>IAP2 Canada Grants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466A6" w:rsidRPr="00D30DED">
        <w:rPr>
          <w:sz w:val="24"/>
          <w:szCs w:val="24"/>
        </w:rPr>
        <w:t>$</w:t>
      </w:r>
      <w:r>
        <w:rPr>
          <w:sz w:val="24"/>
          <w:szCs w:val="24"/>
        </w:rPr>
        <w:t>2</w:t>
      </w:r>
      <w:r w:rsidR="00FB681D">
        <w:rPr>
          <w:sz w:val="24"/>
          <w:szCs w:val="24"/>
        </w:rPr>
        <w:t>,750</w:t>
      </w:r>
      <w:r w:rsidR="00C42F20" w:rsidRPr="00D30DED">
        <w:rPr>
          <w:sz w:val="24"/>
          <w:szCs w:val="24"/>
        </w:rPr>
        <w:t xml:space="preserve"> </w:t>
      </w:r>
    </w:p>
    <w:p w14:paraId="1150E5DC" w14:textId="7ED2924D" w:rsidR="00C42F20" w:rsidRPr="00764E9C" w:rsidRDefault="00D30DED" w:rsidP="00391BED">
      <w:pPr>
        <w:spacing w:after="120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Total i</w:t>
      </w:r>
      <w:r w:rsidR="00C42F20" w:rsidRPr="00D30DED">
        <w:rPr>
          <w:b/>
          <w:sz w:val="24"/>
          <w:szCs w:val="24"/>
        </w:rPr>
        <w:t>ncome</w:t>
      </w:r>
      <w:r w:rsidR="00D47AFC" w:rsidRPr="00D30DED">
        <w:rPr>
          <w:b/>
          <w:sz w:val="24"/>
          <w:szCs w:val="24"/>
        </w:rPr>
        <w:tab/>
      </w:r>
      <w:r w:rsidR="00D47AFC" w:rsidRPr="00D30DED">
        <w:rPr>
          <w:b/>
          <w:sz w:val="24"/>
          <w:szCs w:val="24"/>
        </w:rPr>
        <w:tab/>
      </w:r>
      <w:r w:rsidR="00D47AFC" w:rsidRPr="00D30DED">
        <w:rPr>
          <w:b/>
          <w:sz w:val="24"/>
          <w:szCs w:val="24"/>
        </w:rPr>
        <w:tab/>
      </w:r>
      <w:r w:rsidR="00D47AFC" w:rsidRPr="00D30DED">
        <w:rPr>
          <w:b/>
          <w:sz w:val="24"/>
          <w:szCs w:val="24"/>
        </w:rPr>
        <w:tab/>
      </w:r>
      <w:r w:rsidR="00D47AFC" w:rsidRPr="00D30DED">
        <w:rPr>
          <w:b/>
          <w:sz w:val="24"/>
          <w:szCs w:val="24"/>
        </w:rPr>
        <w:tab/>
      </w:r>
      <w:r w:rsidR="00D47AFC" w:rsidRPr="00D30DED">
        <w:rPr>
          <w:b/>
          <w:sz w:val="24"/>
          <w:szCs w:val="24"/>
        </w:rPr>
        <w:tab/>
      </w:r>
      <w:r w:rsidR="00D47AFC" w:rsidRPr="000614D0">
        <w:rPr>
          <w:b/>
          <w:sz w:val="24"/>
          <w:szCs w:val="24"/>
        </w:rPr>
        <w:t>$</w:t>
      </w:r>
      <w:r w:rsidR="00391BED">
        <w:rPr>
          <w:b/>
          <w:sz w:val="24"/>
          <w:szCs w:val="24"/>
        </w:rPr>
        <w:t>5,</w:t>
      </w:r>
      <w:r w:rsidR="00FB681D">
        <w:rPr>
          <w:b/>
          <w:sz w:val="24"/>
          <w:szCs w:val="24"/>
        </w:rPr>
        <w:t>421.16</w:t>
      </w:r>
    </w:p>
    <w:p w14:paraId="678EF353" w14:textId="77777777" w:rsidR="00C42F20" w:rsidRPr="006F1EAB" w:rsidRDefault="00C42F20" w:rsidP="00391BED">
      <w:pPr>
        <w:spacing w:after="120"/>
        <w:rPr>
          <w:b/>
          <w:sz w:val="24"/>
          <w:szCs w:val="24"/>
        </w:rPr>
      </w:pPr>
      <w:r w:rsidRPr="006F1EAB">
        <w:rPr>
          <w:b/>
          <w:sz w:val="24"/>
          <w:szCs w:val="24"/>
        </w:rPr>
        <w:t>Expenses (Canadian Funds):</w:t>
      </w:r>
    </w:p>
    <w:p w14:paraId="592AA0C4" w14:textId="50974361" w:rsidR="00391BED" w:rsidRDefault="00391BED" w:rsidP="00391BED">
      <w:pPr>
        <w:spacing w:after="120"/>
        <w:ind w:left="720"/>
        <w:rPr>
          <w:sz w:val="24"/>
          <w:szCs w:val="24"/>
        </w:rPr>
      </w:pPr>
      <w:r>
        <w:rPr>
          <w:sz w:val="24"/>
          <w:szCs w:val="24"/>
        </w:rPr>
        <w:t>Administrative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1D566B">
        <w:rPr>
          <w:sz w:val="24"/>
          <w:szCs w:val="24"/>
        </w:rPr>
        <w:t>872.48</w:t>
      </w:r>
    </w:p>
    <w:p w14:paraId="1FB5BB05" w14:textId="3C6A480E" w:rsidR="00FB681D" w:rsidRDefault="00FB681D" w:rsidP="00391BED">
      <w:pPr>
        <w:spacing w:after="120"/>
        <w:ind w:left="720"/>
        <w:rPr>
          <w:sz w:val="24"/>
          <w:szCs w:val="24"/>
        </w:rPr>
      </w:pPr>
      <w:r>
        <w:rPr>
          <w:sz w:val="24"/>
          <w:szCs w:val="24"/>
        </w:rPr>
        <w:t>Printing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$35.82</w:t>
      </w:r>
    </w:p>
    <w:p w14:paraId="72199F26" w14:textId="6DC0FCF8" w:rsidR="00C42F20" w:rsidRPr="00D30DED" w:rsidRDefault="00D30DED" w:rsidP="00391BED">
      <w:pPr>
        <w:spacing w:after="120"/>
        <w:ind w:left="720"/>
        <w:rPr>
          <w:sz w:val="24"/>
          <w:szCs w:val="24"/>
        </w:rPr>
      </w:pPr>
      <w:r w:rsidRPr="00D30DED">
        <w:rPr>
          <w:sz w:val="24"/>
          <w:szCs w:val="24"/>
        </w:rPr>
        <w:t>Executive board e</w:t>
      </w:r>
      <w:r w:rsidR="00C42F20" w:rsidRPr="00D30DED">
        <w:rPr>
          <w:sz w:val="24"/>
          <w:szCs w:val="24"/>
        </w:rPr>
        <w:t>xpenses</w:t>
      </w:r>
      <w:r w:rsidR="00391BED">
        <w:rPr>
          <w:sz w:val="24"/>
          <w:szCs w:val="24"/>
        </w:rPr>
        <w:tab/>
      </w:r>
      <w:r w:rsidR="00391BED">
        <w:rPr>
          <w:sz w:val="24"/>
          <w:szCs w:val="24"/>
        </w:rPr>
        <w:tab/>
      </w:r>
      <w:r w:rsidR="00391BED">
        <w:rPr>
          <w:sz w:val="24"/>
          <w:szCs w:val="24"/>
        </w:rPr>
        <w:tab/>
      </w:r>
      <w:r w:rsidR="00391BED">
        <w:rPr>
          <w:sz w:val="24"/>
          <w:szCs w:val="24"/>
        </w:rPr>
        <w:tab/>
        <w:t>$</w:t>
      </w:r>
      <w:r w:rsidR="00FB681D">
        <w:rPr>
          <w:sz w:val="24"/>
          <w:szCs w:val="24"/>
        </w:rPr>
        <w:t>685.12</w:t>
      </w:r>
    </w:p>
    <w:p w14:paraId="2D47A9CA" w14:textId="6AF84475" w:rsidR="00391BED" w:rsidRDefault="00C42F20" w:rsidP="00391BED">
      <w:pPr>
        <w:spacing w:after="120"/>
        <w:ind w:left="720"/>
        <w:rPr>
          <w:sz w:val="24"/>
          <w:szCs w:val="24"/>
        </w:rPr>
      </w:pPr>
      <w:r w:rsidRPr="00FA772F">
        <w:rPr>
          <w:sz w:val="24"/>
          <w:szCs w:val="24"/>
        </w:rPr>
        <w:t>AGM/</w:t>
      </w:r>
      <w:r w:rsidR="00391BED">
        <w:rPr>
          <w:sz w:val="24"/>
          <w:szCs w:val="24"/>
        </w:rPr>
        <w:t>chapter events</w:t>
      </w:r>
      <w:r w:rsidR="00391BED">
        <w:rPr>
          <w:sz w:val="24"/>
          <w:szCs w:val="24"/>
        </w:rPr>
        <w:tab/>
      </w:r>
      <w:r w:rsidR="00391BED">
        <w:rPr>
          <w:sz w:val="24"/>
          <w:szCs w:val="24"/>
        </w:rPr>
        <w:tab/>
      </w:r>
      <w:r w:rsidR="00391BED">
        <w:rPr>
          <w:sz w:val="24"/>
          <w:szCs w:val="24"/>
        </w:rPr>
        <w:tab/>
      </w:r>
      <w:r w:rsidR="00391BED">
        <w:rPr>
          <w:sz w:val="24"/>
          <w:szCs w:val="24"/>
        </w:rPr>
        <w:tab/>
      </w:r>
      <w:r w:rsidR="00391BED">
        <w:rPr>
          <w:sz w:val="24"/>
          <w:szCs w:val="24"/>
        </w:rPr>
        <w:tab/>
      </w:r>
      <w:r w:rsidR="002C0B22">
        <w:rPr>
          <w:sz w:val="24"/>
          <w:szCs w:val="24"/>
        </w:rPr>
        <w:t>$</w:t>
      </w:r>
      <w:r w:rsidR="00FB681D">
        <w:rPr>
          <w:sz w:val="24"/>
          <w:szCs w:val="24"/>
        </w:rPr>
        <w:t>2,705.91</w:t>
      </w:r>
    </w:p>
    <w:p w14:paraId="24F5669D" w14:textId="2FC9DA1B" w:rsidR="00FB681D" w:rsidRDefault="00FB681D" w:rsidP="00391BED">
      <w:pPr>
        <w:spacing w:after="120"/>
        <w:ind w:left="720"/>
        <w:rPr>
          <w:sz w:val="24"/>
          <w:szCs w:val="24"/>
        </w:rPr>
      </w:pPr>
      <w:r>
        <w:rPr>
          <w:sz w:val="24"/>
          <w:szCs w:val="24"/>
        </w:rPr>
        <w:t>IAP2 National Conference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$2,468.55</w:t>
      </w:r>
    </w:p>
    <w:p w14:paraId="5BFB7980" w14:textId="33FF7394" w:rsidR="00C42F20" w:rsidRPr="00FA772F" w:rsidRDefault="00391BED" w:rsidP="00391BED">
      <w:pPr>
        <w:spacing w:after="120"/>
        <w:ind w:left="720"/>
        <w:rPr>
          <w:sz w:val="24"/>
          <w:szCs w:val="24"/>
        </w:rPr>
      </w:pPr>
      <w:r>
        <w:rPr>
          <w:sz w:val="24"/>
          <w:szCs w:val="24"/>
        </w:rPr>
        <w:t>Awards/sponsorship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1D566B">
        <w:rPr>
          <w:sz w:val="24"/>
          <w:szCs w:val="24"/>
        </w:rPr>
        <w:t>500</w:t>
      </w:r>
    </w:p>
    <w:p w14:paraId="597117B6" w14:textId="2868E5AF" w:rsidR="00E53585" w:rsidRPr="00D30DED" w:rsidRDefault="00D30DED" w:rsidP="00391BED">
      <w:pPr>
        <w:spacing w:after="120"/>
        <w:ind w:left="720"/>
        <w:rPr>
          <w:sz w:val="24"/>
          <w:szCs w:val="24"/>
        </w:rPr>
      </w:pPr>
      <w:r>
        <w:rPr>
          <w:sz w:val="24"/>
          <w:szCs w:val="24"/>
        </w:rPr>
        <w:t>Bank f</w:t>
      </w:r>
      <w:r w:rsidR="00C42F20" w:rsidRPr="00D30DED">
        <w:rPr>
          <w:sz w:val="24"/>
          <w:szCs w:val="24"/>
        </w:rPr>
        <w:t>ees</w:t>
      </w:r>
      <w:r w:rsidR="004872AA">
        <w:rPr>
          <w:sz w:val="24"/>
          <w:szCs w:val="24"/>
        </w:rPr>
        <w:tab/>
      </w:r>
      <w:r w:rsidR="004872AA">
        <w:rPr>
          <w:sz w:val="24"/>
          <w:szCs w:val="24"/>
        </w:rPr>
        <w:tab/>
      </w:r>
      <w:r w:rsidR="004872AA">
        <w:rPr>
          <w:sz w:val="24"/>
          <w:szCs w:val="24"/>
        </w:rPr>
        <w:tab/>
      </w:r>
      <w:r w:rsidR="004872AA">
        <w:rPr>
          <w:sz w:val="24"/>
          <w:szCs w:val="24"/>
        </w:rPr>
        <w:tab/>
      </w:r>
      <w:r w:rsidR="004872AA">
        <w:rPr>
          <w:sz w:val="24"/>
          <w:szCs w:val="24"/>
        </w:rPr>
        <w:tab/>
      </w:r>
      <w:r w:rsidR="004872AA">
        <w:rPr>
          <w:sz w:val="24"/>
          <w:szCs w:val="24"/>
        </w:rPr>
        <w:tab/>
        <w:t>$</w:t>
      </w:r>
      <w:r w:rsidR="00FB681D">
        <w:rPr>
          <w:sz w:val="24"/>
          <w:szCs w:val="24"/>
        </w:rPr>
        <w:t>30</w:t>
      </w:r>
    </w:p>
    <w:p w14:paraId="7255482A" w14:textId="1EB24D9D" w:rsidR="00480707" w:rsidRPr="00783E3B" w:rsidRDefault="00D30DED" w:rsidP="00391BED">
      <w:pPr>
        <w:spacing w:after="120"/>
        <w:ind w:left="720"/>
        <w:rPr>
          <w:b/>
          <w:sz w:val="24"/>
          <w:szCs w:val="24"/>
        </w:rPr>
      </w:pPr>
      <w:r w:rsidRPr="00FA772F">
        <w:rPr>
          <w:b/>
          <w:sz w:val="24"/>
          <w:szCs w:val="24"/>
        </w:rPr>
        <w:t>Total e</w:t>
      </w:r>
      <w:r w:rsidR="00C42F20" w:rsidRPr="00FA772F">
        <w:rPr>
          <w:b/>
          <w:sz w:val="24"/>
          <w:szCs w:val="24"/>
        </w:rPr>
        <w:t>xpenses</w:t>
      </w:r>
      <w:r w:rsidR="00C42F20" w:rsidRPr="00FA772F">
        <w:rPr>
          <w:b/>
          <w:sz w:val="24"/>
          <w:szCs w:val="24"/>
        </w:rPr>
        <w:tab/>
      </w:r>
      <w:r w:rsidR="00C42F20" w:rsidRPr="00FA772F">
        <w:rPr>
          <w:b/>
          <w:sz w:val="24"/>
          <w:szCs w:val="24"/>
        </w:rPr>
        <w:tab/>
      </w:r>
      <w:r w:rsidR="00C42F20" w:rsidRPr="00FA772F">
        <w:rPr>
          <w:b/>
          <w:sz w:val="24"/>
          <w:szCs w:val="24"/>
        </w:rPr>
        <w:tab/>
      </w:r>
      <w:r w:rsidR="00C42F20" w:rsidRPr="00FA772F">
        <w:rPr>
          <w:b/>
          <w:sz w:val="24"/>
          <w:szCs w:val="24"/>
        </w:rPr>
        <w:tab/>
      </w:r>
      <w:r w:rsidR="00C42F20" w:rsidRPr="00FA772F">
        <w:rPr>
          <w:b/>
          <w:sz w:val="24"/>
          <w:szCs w:val="24"/>
        </w:rPr>
        <w:tab/>
        <w:t>$</w:t>
      </w:r>
      <w:r w:rsidR="001D566B">
        <w:rPr>
          <w:b/>
          <w:sz w:val="24"/>
          <w:szCs w:val="24"/>
        </w:rPr>
        <w:t>7,297.88</w:t>
      </w:r>
    </w:p>
    <w:sectPr w:rsidR="00480707" w:rsidRPr="00783E3B" w:rsidSect="00575B64">
      <w:headerReference w:type="default" r:id="rId11"/>
      <w:pgSz w:w="12240" w:h="15840"/>
      <w:pgMar w:top="72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2B1963" w14:textId="77777777" w:rsidR="007F1D02" w:rsidRDefault="007F1D02">
      <w:r>
        <w:separator/>
      </w:r>
    </w:p>
  </w:endnote>
  <w:endnote w:type="continuationSeparator" w:id="0">
    <w:p w14:paraId="35A542D4" w14:textId="77777777" w:rsidR="007F1D02" w:rsidRDefault="007F1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215496" w14:textId="77777777" w:rsidR="007F1D02" w:rsidRDefault="007F1D02">
      <w:r>
        <w:separator/>
      </w:r>
    </w:p>
  </w:footnote>
  <w:footnote w:type="continuationSeparator" w:id="0">
    <w:p w14:paraId="57C814EC" w14:textId="77777777" w:rsidR="007F1D02" w:rsidRDefault="007F1D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BD7970" w14:textId="77777777" w:rsidR="00C42F20" w:rsidRDefault="00C42F20" w:rsidP="0067396A">
    <w:pPr>
      <w:pStyle w:val="AgendaHeading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48BCC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EF228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1430EA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CD90B9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C6025EB"/>
    <w:multiLevelType w:val="hybridMultilevel"/>
    <w:tmpl w:val="C3C845BA"/>
    <w:lvl w:ilvl="0" w:tplc="7E6EA3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96A"/>
    <w:rsid w:val="00023CC8"/>
    <w:rsid w:val="0005117F"/>
    <w:rsid w:val="000614D0"/>
    <w:rsid w:val="00074AA6"/>
    <w:rsid w:val="000A2940"/>
    <w:rsid w:val="00120A58"/>
    <w:rsid w:val="00131ABE"/>
    <w:rsid w:val="0016067C"/>
    <w:rsid w:val="00192F31"/>
    <w:rsid w:val="001C2E8B"/>
    <w:rsid w:val="001D566B"/>
    <w:rsid w:val="002C0B22"/>
    <w:rsid w:val="00315372"/>
    <w:rsid w:val="003466CD"/>
    <w:rsid w:val="003720DA"/>
    <w:rsid w:val="00391BED"/>
    <w:rsid w:val="003B2885"/>
    <w:rsid w:val="00480707"/>
    <w:rsid w:val="004872AA"/>
    <w:rsid w:val="00575B64"/>
    <w:rsid w:val="0067396A"/>
    <w:rsid w:val="006D63AC"/>
    <w:rsid w:val="006F1EAB"/>
    <w:rsid w:val="007466A6"/>
    <w:rsid w:val="00764E9C"/>
    <w:rsid w:val="00783E3B"/>
    <w:rsid w:val="00793231"/>
    <w:rsid w:val="007F1D02"/>
    <w:rsid w:val="00856AC8"/>
    <w:rsid w:val="0089003B"/>
    <w:rsid w:val="008911D2"/>
    <w:rsid w:val="008A660A"/>
    <w:rsid w:val="008B474A"/>
    <w:rsid w:val="008D7E4B"/>
    <w:rsid w:val="00900820"/>
    <w:rsid w:val="0099083C"/>
    <w:rsid w:val="009971F6"/>
    <w:rsid w:val="009B17C6"/>
    <w:rsid w:val="009D39CB"/>
    <w:rsid w:val="00A24D77"/>
    <w:rsid w:val="00A73F0B"/>
    <w:rsid w:val="00BA2786"/>
    <w:rsid w:val="00BB17BF"/>
    <w:rsid w:val="00BC3949"/>
    <w:rsid w:val="00C42F20"/>
    <w:rsid w:val="00C74CCB"/>
    <w:rsid w:val="00CB3B4F"/>
    <w:rsid w:val="00D13A94"/>
    <w:rsid w:val="00D30DED"/>
    <w:rsid w:val="00D47AFC"/>
    <w:rsid w:val="00DB2F46"/>
    <w:rsid w:val="00DB707B"/>
    <w:rsid w:val="00DF7325"/>
    <w:rsid w:val="00E10AEF"/>
    <w:rsid w:val="00E53585"/>
    <w:rsid w:val="00EB7FD6"/>
    <w:rsid w:val="00EE3B50"/>
    <w:rsid w:val="00F97A0B"/>
    <w:rsid w:val="00FA772F"/>
    <w:rsid w:val="00FB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5F9219E7"/>
  <w15:docId w15:val="{75837823-E5E2-4FB2-88F4-1D7444B72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B64"/>
    <w:pPr>
      <w:spacing w:after="0" w:line="240" w:lineRule="auto"/>
    </w:pPr>
    <w:rPr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unhideWhenUsed/>
    <w:qFormat/>
    <w:rsid w:val="00575B64"/>
    <w:pPr>
      <w:spacing w:after="400"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styleId="Heading2">
    <w:name w:val="heading 2"/>
    <w:basedOn w:val="Normal"/>
    <w:next w:val="Normal"/>
    <w:link w:val="Heading2Char"/>
    <w:uiPriority w:val="1"/>
    <w:unhideWhenUsed/>
    <w:rsid w:val="00575B64"/>
    <w:pPr>
      <w:spacing w:before="3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semiHidden/>
    <w:rsid w:val="00575B64"/>
    <w:rPr>
      <w:color w:val="D9D9D9" w:themeColor="background1" w:themeShade="D9"/>
      <w:sz w:val="96"/>
      <w:szCs w:val="96"/>
    </w:rPr>
  </w:style>
  <w:style w:type="character" w:customStyle="1" w:styleId="Heading2Char">
    <w:name w:val="Heading 2 Char"/>
    <w:basedOn w:val="DefaultParagraphFont"/>
    <w:link w:val="Heading2"/>
    <w:uiPriority w:val="1"/>
    <w:rsid w:val="00575B64"/>
    <w:rPr>
      <w:b/>
      <w:sz w:val="18"/>
    </w:rPr>
  </w:style>
  <w:style w:type="character" w:styleId="PlaceholderText">
    <w:name w:val="Placeholder Text"/>
    <w:basedOn w:val="DefaultParagraphFont"/>
    <w:uiPriority w:val="99"/>
    <w:semiHidden/>
    <w:rsid w:val="00575B64"/>
    <w:rPr>
      <w:color w:val="808080"/>
    </w:rPr>
  </w:style>
  <w:style w:type="table" w:styleId="TableGrid">
    <w:name w:val="Table Grid"/>
    <w:basedOn w:val="TableNormal"/>
    <w:uiPriority w:val="1"/>
    <w:rsid w:val="00575B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vent-Bold">
    <w:name w:val="Event - Bold"/>
    <w:basedOn w:val="Event"/>
    <w:qFormat/>
    <w:rsid w:val="00575B64"/>
    <w:rPr>
      <w:b/>
    </w:rPr>
  </w:style>
  <w:style w:type="paragraph" w:customStyle="1" w:styleId="DateTime">
    <w:name w:val="Date &amp; Time"/>
    <w:basedOn w:val="Normal"/>
    <w:qFormat/>
    <w:rsid w:val="00575B64"/>
    <w:pPr>
      <w:spacing w:after="300"/>
      <w:contextualSpacing/>
    </w:pPr>
  </w:style>
  <w:style w:type="paragraph" w:customStyle="1" w:styleId="AgendaInformation">
    <w:name w:val="Agenda Information"/>
    <w:basedOn w:val="Normal"/>
    <w:qFormat/>
    <w:rsid w:val="00575B64"/>
    <w:pPr>
      <w:spacing w:after="600" w:line="336" w:lineRule="auto"/>
      <w:contextualSpacing/>
    </w:pPr>
  </w:style>
  <w:style w:type="paragraph" w:customStyle="1" w:styleId="Event">
    <w:name w:val="Event"/>
    <w:basedOn w:val="Normal"/>
    <w:qFormat/>
    <w:rsid w:val="00575B64"/>
    <w:pPr>
      <w:spacing w:after="80"/>
    </w:pPr>
  </w:style>
  <w:style w:type="paragraph" w:customStyle="1" w:styleId="AdditionalInformation">
    <w:name w:val="Additional Information"/>
    <w:basedOn w:val="AgendaInformation"/>
    <w:qFormat/>
    <w:rsid w:val="00575B64"/>
    <w:pPr>
      <w:spacing w:after="120"/>
      <w:contextualSpacing w:val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5B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B64"/>
    <w:rPr>
      <w:rFonts w:ascii="Tahoma" w:hAnsi="Tahoma" w:cs="Tahoma"/>
      <w:sz w:val="16"/>
      <w:szCs w:val="16"/>
    </w:rPr>
  </w:style>
  <w:style w:type="paragraph" w:customStyle="1" w:styleId="AgendaHeading">
    <w:name w:val="Agenda Heading"/>
    <w:basedOn w:val="Normal"/>
    <w:qFormat/>
    <w:rsid w:val="00575B64"/>
    <w:pPr>
      <w:spacing w:after="400"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customStyle="1" w:styleId="MeetingTitle">
    <w:name w:val="Meeting Title"/>
    <w:basedOn w:val="Normal"/>
    <w:qFormat/>
    <w:rsid w:val="00575B64"/>
    <w:pPr>
      <w:spacing w:before="320"/>
      <w:outlineLvl w:val="1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575B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5B64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75B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B64"/>
    <w:rPr>
      <w:sz w:val="18"/>
    </w:rPr>
  </w:style>
  <w:style w:type="paragraph" w:customStyle="1" w:styleId="PlaceholderAutotext58">
    <w:name w:val="PlaceholderAutotext_58"/>
    <w:rsid w:val="00575B64"/>
    <w:rPr>
      <w:rFonts w:eastAsiaTheme="minorEastAsia"/>
    </w:rPr>
  </w:style>
  <w:style w:type="paragraph" w:customStyle="1" w:styleId="default">
    <w:name w:val="default"/>
    <w:basedOn w:val="Normal"/>
    <w:rsid w:val="0067396A"/>
    <w:pPr>
      <w:autoSpaceDE w:val="0"/>
      <w:autoSpaceDN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42F20"/>
    <w:pPr>
      <w:spacing w:after="200" w:line="276" w:lineRule="auto"/>
      <w:ind w:left="720"/>
      <w:contextualSpacing/>
    </w:pPr>
    <w:rPr>
      <w:sz w:val="22"/>
    </w:rPr>
  </w:style>
  <w:style w:type="paragraph" w:styleId="FootnoteText">
    <w:name w:val="footnote text"/>
    <w:basedOn w:val="Normal"/>
    <w:link w:val="FootnoteTextChar"/>
    <w:uiPriority w:val="99"/>
    <w:unhideWhenUsed/>
    <w:rsid w:val="00C42F2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42F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C42F2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30D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0D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0D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0D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0DE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3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ferrari\AppData\Roaming\Microsoft\Templates\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87060BF-7A1C-4F8C-9F24-F297553610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E67AD6-8CF3-4584-9914-F659F6F7E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0</TotalTime>
  <Pages>1</Pages>
  <Words>108</Words>
  <Characters>620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agenda</vt:lpstr>
    </vt:vector>
  </TitlesOfParts>
  <Company>Stantec Consulting Ltd.</Company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</dc:title>
  <dc:creator>Ferrari, Drew</dc:creator>
  <cp:lastModifiedBy>Boyd, Belinda [CORP]</cp:lastModifiedBy>
  <cp:revision>2</cp:revision>
  <cp:lastPrinted>2006-08-01T17:47:00Z</cp:lastPrinted>
  <dcterms:created xsi:type="dcterms:W3CDTF">2019-11-20T00:37:00Z</dcterms:created>
  <dcterms:modified xsi:type="dcterms:W3CDTF">2019-11-20T00:37:00Z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TC101695579990</vt:lpwstr>
  </property>
</Properties>
</file>